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Nagybörzsöny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_______________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14/2015./</w:t>
      </w:r>
      <w:proofErr w:type="spellStart"/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XI.19</w:t>
      </w:r>
      <w:proofErr w:type="spellEnd"/>
      <w:r w:rsidRPr="007940F5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./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7940F5" w:rsidRPr="007940F5" w:rsidRDefault="00274B1A" w:rsidP="007940F5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   </w:t>
      </w:r>
      <w:r w:rsidR="007940F5" w:rsidRPr="007940F5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képviselő-testületi ülés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>66</w:t>
      </w:r>
      <w:r w:rsidRPr="007940F5">
        <w:rPr>
          <w:rFonts w:ascii="Arial Narrow" w:eastAsia="DejaVu Sans" w:hAnsi="Arial Narrow" w:cs="Times New Roman"/>
          <w:b/>
          <w:color w:val="000000"/>
          <w:sz w:val="24"/>
          <w:szCs w:val="24"/>
        </w:rPr>
        <w:t>/</w:t>
      </w:r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>2015/</w:t>
      </w:r>
      <w:proofErr w:type="spellStart"/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>XI.19</w:t>
      </w:r>
      <w:proofErr w:type="spellEnd"/>
      <w:r w:rsidRPr="007940F5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 w:rsidRPr="007940F5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="001756DE">
        <w:rPr>
          <w:rFonts w:ascii="Arial Narrow" w:eastAsia="DejaVu Sans" w:hAnsi="Arial Narrow" w:cs="Tahoma"/>
          <w:b/>
          <w:color w:val="000000"/>
          <w:kern w:val="2"/>
          <w:sz w:val="24"/>
          <w:szCs w:val="24"/>
        </w:rPr>
        <w:t xml:space="preserve">            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Pest megye önálló </w:t>
      </w:r>
      <w:proofErr w:type="spellStart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NUTS2-es</w:t>
      </w:r>
      <w:proofErr w:type="spellEnd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régióvá válásának </w:t>
      </w:r>
    </w:p>
    <w:p w:rsidR="007940F5" w:rsidRPr="007940F5" w:rsidRDefault="001756DE" w:rsidP="007940F5">
      <w:pPr>
        <w:spacing w:after="12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  <w:t xml:space="preserve">           </w:t>
      </w:r>
      <w:r w:rsidR="007940F5"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támogatása </w:t>
      </w:r>
      <w:r w:rsidR="007940F5"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</w:p>
    <w:p w:rsidR="007940F5" w:rsidRPr="007940F5" w:rsidRDefault="007940F5" w:rsidP="007940F5">
      <w:pPr>
        <w:spacing w:after="12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</w:p>
    <w:p w:rsid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67/2015/</w:t>
      </w:r>
      <w:proofErr w:type="spellStart"/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XI.19</w:t>
      </w:r>
      <w:proofErr w:type="spellEnd"/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./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Önkormányzati tulajdonú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Nagybörzsöny Önkormányzati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                        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              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Project Fejlesztési, Szállító és Szolgáltató Korlátolt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1756DE" w:rsidRPr="00056F2C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                       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              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Felelősségű Társaság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 végelszámolására vonatkozó döntés</w:t>
      </w:r>
    </w:p>
    <w:p w:rsidR="004932D2" w:rsidRDefault="004932D2" w:rsidP="001756DE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</w:p>
    <w:p w:rsidR="004932D2" w:rsidRPr="007940F5" w:rsidRDefault="004932D2" w:rsidP="004932D2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</w:t>
      </w:r>
    </w:p>
    <w:p w:rsidR="001756DE" w:rsidRDefault="001756DE" w:rsidP="001756DE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68/2015/</w:t>
      </w:r>
      <w:proofErr w:type="spellStart"/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XI.19</w:t>
      </w:r>
      <w:proofErr w:type="spellEnd"/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./ 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="004932D2"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Idősek Otthona -  társulás létrehozása</w:t>
      </w:r>
      <w:r w:rsidR="004932D2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, 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</w:t>
      </w:r>
      <w:r w:rsidR="004932D2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Alapító Okirat </w:t>
      </w:r>
    </w:p>
    <w:p w:rsidR="004932D2" w:rsidRDefault="001756DE" w:rsidP="001756DE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                                                   </w:t>
      </w:r>
      <w:r w:rsidR="004932D2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elfogadása </w:t>
      </w:r>
    </w:p>
    <w:p w:rsidR="004932D2" w:rsidRDefault="004932D2" w:rsidP="004932D2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</w:p>
    <w:p w:rsidR="004932D2" w:rsidRPr="004932D2" w:rsidRDefault="001756DE" w:rsidP="004932D2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69/2015/</w:t>
      </w:r>
      <w:proofErr w:type="spellStart"/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XI.19</w:t>
      </w:r>
      <w:proofErr w:type="spellEnd"/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./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="004932D2" w:rsidRPr="002C56AE">
        <w:rPr>
          <w:rFonts w:ascii="Arial Narrow" w:hAnsi="Arial Narrow"/>
          <w:b/>
          <w:sz w:val="23"/>
          <w:szCs w:val="23"/>
        </w:rPr>
        <w:t xml:space="preserve">Nagybörzsöny, 814/7 hrsz. alatti idősek otthona udvarán </w:t>
      </w:r>
      <w:r w:rsidR="004932D2">
        <w:rPr>
          <w:rFonts w:ascii="Arial Narrow" w:hAnsi="Arial Narrow"/>
          <w:b/>
          <w:sz w:val="23"/>
          <w:szCs w:val="23"/>
        </w:rPr>
        <w:t xml:space="preserve"> </w:t>
      </w:r>
    </w:p>
    <w:p w:rsidR="004932D2" w:rsidRDefault="004932D2" w:rsidP="004932D2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</w:t>
      </w:r>
      <w:r w:rsidR="001756DE">
        <w:rPr>
          <w:rFonts w:ascii="Arial Narrow" w:hAnsi="Arial Narrow"/>
          <w:b/>
          <w:sz w:val="23"/>
          <w:szCs w:val="23"/>
        </w:rPr>
        <w:t xml:space="preserve">                   </w:t>
      </w:r>
      <w:r w:rsidRPr="002C56AE">
        <w:rPr>
          <w:rFonts w:ascii="Arial Narrow" w:hAnsi="Arial Narrow"/>
          <w:b/>
          <w:sz w:val="23"/>
          <w:szCs w:val="23"/>
        </w:rPr>
        <w:t>bekövetkezett pinceomlás veszély-elhárítási munkái</w:t>
      </w:r>
      <w:r>
        <w:rPr>
          <w:rFonts w:ascii="Arial Narrow" w:hAnsi="Arial Narrow"/>
          <w:b/>
          <w:sz w:val="23"/>
          <w:szCs w:val="23"/>
        </w:rPr>
        <w:t>ra</w:t>
      </w:r>
    </w:p>
    <w:p w:rsidR="004932D2" w:rsidRPr="002C56AE" w:rsidRDefault="001756DE" w:rsidP="004932D2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  <w:t xml:space="preserve">              </w:t>
      </w:r>
      <w:r w:rsidR="004932D2">
        <w:rPr>
          <w:rFonts w:ascii="Arial Narrow" w:hAnsi="Arial Narrow"/>
          <w:b/>
          <w:sz w:val="23"/>
          <w:szCs w:val="23"/>
        </w:rPr>
        <w:t xml:space="preserve">vis maior pályázat benyújtása </w:t>
      </w:r>
    </w:p>
    <w:p w:rsidR="007940F5" w:rsidRPr="007940F5" w:rsidRDefault="007940F5" w:rsidP="004932D2">
      <w:pPr>
        <w:widowControl w:val="0"/>
        <w:tabs>
          <w:tab w:val="left" w:pos="720"/>
        </w:tabs>
        <w:suppressAutoHyphens/>
        <w:spacing w:after="0" w:line="240" w:lineRule="auto"/>
        <w:ind w:right="15"/>
        <w:jc w:val="center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01E4D" w:rsidRPr="00E84BE9" w:rsidRDefault="00E01E4D" w:rsidP="00E01E4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 w:rsidRPr="00E01E4D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70/2015./</w:t>
      </w:r>
      <w:proofErr w:type="spellStart"/>
      <w:r w:rsidRPr="00E01E4D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XI.19</w:t>
      </w:r>
      <w:proofErr w:type="spellEnd"/>
      <w:r w:rsidRPr="00E01E4D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./</w:t>
      </w:r>
      <w:r w:rsidR="001756DE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="001756DE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="001756DE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Települési önkormányzatok rendkívüli önkormányzati </w:t>
      </w:r>
    </w:p>
    <w:p w:rsidR="00E01E4D" w:rsidRPr="00E84BE9" w:rsidRDefault="00E01E4D" w:rsidP="00E01E4D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  <w:t>költségvetési támogatására pályázat benyújtása</w:t>
      </w: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Pr="007940F5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                                                         - - - - - -</w:t>
      </w:r>
    </w:p>
    <w:p w:rsid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74B1A" w:rsidRDefault="00274B1A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26683B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  <w:r w:rsidRPr="007940F5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lastRenderedPageBreak/>
        <w:t>Jegyzőkönyv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Készült: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Nagybörzsöny Község Önkormányzata Képviselő-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testületének 2015. november 19-é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n 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megtartott  ülésén.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kern w:val="2"/>
          <w:sz w:val="24"/>
          <w:szCs w:val="24"/>
        </w:rPr>
      </w:pPr>
      <w:r w:rsidRPr="007940F5"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  <w:t>Ülés helye</w:t>
      </w:r>
      <w:r w:rsidRPr="007940F5">
        <w:rPr>
          <w:rFonts w:ascii="Arial Narrow" w:eastAsia="DejaVu Sans" w:hAnsi="Arial Narrow" w:cs="Arial Narrow"/>
          <w:kern w:val="2"/>
          <w:sz w:val="24"/>
          <w:szCs w:val="24"/>
        </w:rPr>
        <w:t xml:space="preserve">: </w:t>
      </w:r>
      <w:r w:rsidRPr="007940F5">
        <w:rPr>
          <w:rFonts w:ascii="Arial Narrow" w:eastAsia="DejaVu Sans" w:hAnsi="Arial Narrow" w:cs="Arial Narrow"/>
          <w:kern w:val="2"/>
          <w:sz w:val="24"/>
          <w:szCs w:val="24"/>
        </w:rPr>
        <w:tab/>
        <w:t>Községháza Nagybörzsöny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Jelen vannak</w:t>
      </w:r>
      <w:r w:rsidRPr="007940F5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 w:rsidRPr="007940F5"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  <w:t>(csatolt jelenléti ív alapján):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Antal Gyuláné                             polgármester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7940F5" w:rsidRDefault="007940F5" w:rsidP="007940F5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  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Paulik Oszkár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alpolgármester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</w:p>
    <w:p w:rsidR="007940F5" w:rsidRPr="007940F5" w:rsidRDefault="007940F5" w:rsidP="007940F5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Szalai Barnabásné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Schmidt Viktor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ind w:left="2631" w:firstLine="201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Juhász Kálmán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  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Granát</w:t>
      </w:r>
      <w:proofErr w:type="spellEnd"/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Bernadett             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jegyző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Kalácska</w:t>
      </w:r>
      <w:proofErr w:type="spellEnd"/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Lajosné                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jkv</w:t>
      </w:r>
      <w:proofErr w:type="spellEnd"/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.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Antal Gyuláné polgármester: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Köszönti az ülés résztvevőit. Jelenléti ív alapján megállapítja, hogy az ülés határozatképes, mert az 5  fős képviselő-testületből  az ülésen jelen </w:t>
      </w:r>
      <w:r>
        <w:rPr>
          <w:rFonts w:ascii="Arial Narrow" w:eastAsia="DejaVu Sans" w:hAnsi="Arial Narrow" w:cs="Times New Roman"/>
          <w:kern w:val="2"/>
          <w:sz w:val="24"/>
          <w:szCs w:val="24"/>
        </w:rPr>
        <w:t>van mind az 5</w:t>
      </w:r>
      <w:r w:rsidRPr="007940F5">
        <w:rPr>
          <w:rFonts w:ascii="Arial Narrow" w:eastAsia="DejaVu Sans" w:hAnsi="Arial Narrow" w:cs="Times New Roman"/>
          <w:kern w:val="2"/>
          <w:sz w:val="24"/>
          <w:szCs w:val="24"/>
        </w:rPr>
        <w:t xml:space="preserve"> fő </w:t>
      </w: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képviselő. 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Javaslatot tesz az ülés napirendjére.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Megkérdezi a Képviselő-testület tagjaitól, hogy van-e valakinek egyéb napirendi javaslata, illetve egyetért-e a javasolt napirendi pontokkal.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Egyéb napirendi javaslat nem volt.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  <w:u w:val="single"/>
        </w:rPr>
      </w:pPr>
    </w:p>
    <w:p w:rsidR="007940F5" w:rsidRPr="007940F5" w:rsidRDefault="007940F5" w:rsidP="007940F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color w:val="000000"/>
          <w:sz w:val="24"/>
          <w:szCs w:val="24"/>
        </w:rPr>
        <w:t>A Képviselő-testület 5</w:t>
      </w:r>
      <w:r w:rsidRPr="007940F5">
        <w:rPr>
          <w:rFonts w:ascii="Arial Narrow" w:eastAsia="Times New Roman" w:hAnsi="Arial Narrow" w:cs="Tahoma"/>
          <w:color w:val="000000"/>
          <w:sz w:val="24"/>
          <w:szCs w:val="24"/>
        </w:rPr>
        <w:t xml:space="preserve"> igen szavazattal, ellenszavazat és tartózkodás nélkül elfogadta </w:t>
      </w:r>
      <w:r w:rsidRPr="007940F5">
        <w:rPr>
          <w:rFonts w:ascii="Arial Narrow" w:eastAsia="Times New Roman" w:hAnsi="Arial Narrow" w:cs="Arial"/>
          <w:color w:val="000000"/>
          <w:sz w:val="24"/>
          <w:szCs w:val="24"/>
        </w:rPr>
        <w:t>Nagybörzsöny  Község Önkormányzat Képvise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lő-testülete 2015. november 19</w:t>
      </w:r>
      <w:r w:rsidRPr="007940F5">
        <w:rPr>
          <w:rFonts w:ascii="Arial Narrow" w:eastAsia="Times New Roman" w:hAnsi="Arial Narrow" w:cs="Arial"/>
          <w:color w:val="000000"/>
          <w:sz w:val="24"/>
          <w:szCs w:val="24"/>
        </w:rPr>
        <w:t>-i  ülésének napirendjét az alábbiak szerint:</w:t>
      </w:r>
    </w:p>
    <w:p w:rsidR="007940F5" w:rsidRPr="007940F5" w:rsidRDefault="007940F5" w:rsidP="007940F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940F5" w:rsidRPr="007940F5" w:rsidRDefault="007940F5" w:rsidP="007940F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940F5" w:rsidRPr="007940F5" w:rsidRDefault="007940F5" w:rsidP="007940F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7940F5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Nyílt ülés </w:t>
      </w:r>
    </w:p>
    <w:p w:rsidR="007940F5" w:rsidRDefault="007940F5" w:rsidP="007940F5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940F5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Napirend: </w:t>
      </w:r>
      <w:r w:rsidRPr="007940F5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</w:p>
    <w:p w:rsidR="00274B1A" w:rsidRPr="007940F5" w:rsidRDefault="00274B1A" w:rsidP="007940F5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7940F5" w:rsidRDefault="007940F5" w:rsidP="004932D2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1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.)  Pest megye önálló </w:t>
      </w:r>
      <w:proofErr w:type="spellStart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NUTS2-es</w:t>
      </w:r>
      <w:proofErr w:type="spellEnd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régióvá válásának támogatása </w:t>
      </w:r>
    </w:p>
    <w:p w:rsidR="001756DE" w:rsidRDefault="007940F5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2.) </w:t>
      </w:r>
      <w:r w:rsidR="001756DE"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Önkormányzati tulajdonú </w:t>
      </w:r>
      <w:r w:rsidR="001756DE"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Nagybörzsöny Önkormányzati </w:t>
      </w:r>
      <w:r w:rsidR="001756DE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Project Fejlesztési, Szállító és Szolgáltató Korlátolt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Felelősségű Társaság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 </w:t>
      </w:r>
    </w:p>
    <w:p w:rsidR="001756DE" w:rsidRP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    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végelszámolására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>vonatkozó döntés</w:t>
      </w:r>
    </w:p>
    <w:p w:rsidR="007940F5" w:rsidRDefault="007940F5" w:rsidP="004932D2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3.)  Idősek Otthona -  társulás létrehozása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, Alapító Okirat elfogadása </w:t>
      </w:r>
    </w:p>
    <w:p w:rsidR="004932D2" w:rsidRPr="004932D2" w:rsidRDefault="004932D2" w:rsidP="004932D2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4.) </w:t>
      </w:r>
      <w:r w:rsidRPr="002C56AE">
        <w:rPr>
          <w:rFonts w:ascii="Arial Narrow" w:hAnsi="Arial Narrow"/>
          <w:b/>
          <w:sz w:val="23"/>
          <w:szCs w:val="23"/>
        </w:rPr>
        <w:t xml:space="preserve">Nagybörzsöny, 814/7 hrsz. alatti idősek otthona udvarán </w:t>
      </w:r>
      <w:r>
        <w:rPr>
          <w:rFonts w:ascii="Arial Narrow" w:hAnsi="Arial Narrow"/>
          <w:b/>
          <w:sz w:val="23"/>
          <w:szCs w:val="23"/>
        </w:rPr>
        <w:t xml:space="preserve"> </w:t>
      </w:r>
    </w:p>
    <w:p w:rsidR="004932D2" w:rsidRDefault="004932D2" w:rsidP="004932D2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</w:t>
      </w:r>
      <w:r w:rsidRPr="002C56AE">
        <w:rPr>
          <w:rFonts w:ascii="Arial Narrow" w:hAnsi="Arial Narrow"/>
          <w:b/>
          <w:sz w:val="23"/>
          <w:szCs w:val="23"/>
        </w:rPr>
        <w:t>bekövetkezett pinceomlás veszély-elhárítási munkái</w:t>
      </w:r>
      <w:r>
        <w:rPr>
          <w:rFonts w:ascii="Arial Narrow" w:hAnsi="Arial Narrow"/>
          <w:b/>
          <w:sz w:val="23"/>
          <w:szCs w:val="23"/>
        </w:rPr>
        <w:t>ra</w:t>
      </w:r>
    </w:p>
    <w:p w:rsidR="00E01E4D" w:rsidRDefault="004932D2" w:rsidP="004932D2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vis maior pályázat benyújtása</w:t>
      </w:r>
    </w:p>
    <w:p w:rsidR="00E01E4D" w:rsidRPr="00E84BE9" w:rsidRDefault="00E01E4D" w:rsidP="00E01E4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hAnsi="Arial Narrow"/>
          <w:b/>
          <w:sz w:val="23"/>
          <w:szCs w:val="23"/>
        </w:rPr>
        <w:t xml:space="preserve">5.) </w:t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Települési önkormányzatok rendkívüli önkormányzati </w:t>
      </w:r>
    </w:p>
    <w:p w:rsidR="00E01E4D" w:rsidRPr="00E84BE9" w:rsidRDefault="00E01E4D" w:rsidP="00E01E4D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     </w:t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>költségvetési támogatására pályázat benyújtása</w:t>
      </w:r>
    </w:p>
    <w:p w:rsidR="00E01E4D" w:rsidRPr="007940F5" w:rsidRDefault="00E01E4D" w:rsidP="00E01E4D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spacing w:after="120" w:line="240" w:lineRule="auto"/>
        <w:rPr>
          <w:rFonts w:ascii="Arial Narrow" w:hAnsi="Arial Narrow" w:cs="Arial Narrow"/>
          <w:b/>
          <w:sz w:val="24"/>
          <w:szCs w:val="24"/>
        </w:rPr>
      </w:pPr>
    </w:p>
    <w:p w:rsidR="007940F5" w:rsidRPr="007940F5" w:rsidRDefault="00E01E4D" w:rsidP="007940F5">
      <w:pPr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     1-5</w:t>
      </w:r>
      <w:r w:rsidR="007940F5" w:rsidRPr="007940F5">
        <w:rPr>
          <w:rFonts w:ascii="Arial Narrow" w:hAnsi="Arial Narrow" w:cs="Arial Narrow"/>
          <w:b/>
          <w:sz w:val="24"/>
          <w:szCs w:val="24"/>
        </w:rPr>
        <w:t xml:space="preserve">.) Napirendi pont  előterjesztője:  </w:t>
      </w:r>
      <w:r w:rsidR="007940F5">
        <w:rPr>
          <w:rFonts w:ascii="Arial Narrow" w:hAnsi="Arial Narrow" w:cs="Arial Narrow"/>
          <w:b/>
          <w:sz w:val="24"/>
          <w:szCs w:val="24"/>
        </w:rPr>
        <w:t>Antal Gyuláné</w:t>
      </w:r>
      <w:r w:rsidR="007940F5" w:rsidRPr="007940F5">
        <w:rPr>
          <w:rFonts w:ascii="Arial Narrow" w:hAnsi="Arial Narrow" w:cs="Arial Narrow"/>
          <w:b/>
          <w:sz w:val="24"/>
          <w:szCs w:val="24"/>
        </w:rPr>
        <w:t xml:space="preserve"> polgármester </w:t>
      </w:r>
    </w:p>
    <w:p w:rsidR="007940F5" w:rsidRPr="007940F5" w:rsidRDefault="007940F5" w:rsidP="007940F5">
      <w:pPr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 w:rsidRPr="007940F5">
        <w:rPr>
          <w:rFonts w:ascii="Arial Narrow" w:hAnsi="Arial Narrow" w:cs="Arial Narrow"/>
          <w:b/>
          <w:sz w:val="24"/>
          <w:szCs w:val="24"/>
        </w:rPr>
        <w:tab/>
      </w:r>
      <w:r w:rsidRPr="007940F5">
        <w:rPr>
          <w:rFonts w:ascii="Arial Narrow" w:hAnsi="Arial Narrow" w:cs="Arial Narrow"/>
          <w:b/>
          <w:sz w:val="24"/>
          <w:szCs w:val="24"/>
        </w:rPr>
        <w:tab/>
      </w:r>
      <w:r w:rsidRPr="007940F5">
        <w:rPr>
          <w:rFonts w:ascii="Arial Narrow" w:hAnsi="Arial Narrow" w:cs="Arial Narrow"/>
          <w:b/>
          <w:sz w:val="24"/>
          <w:szCs w:val="24"/>
        </w:rPr>
        <w:tab/>
      </w:r>
      <w:r w:rsidRPr="007940F5">
        <w:rPr>
          <w:rFonts w:ascii="Arial Narrow" w:hAnsi="Arial Narrow" w:cs="Arial Narrow"/>
          <w:b/>
          <w:sz w:val="24"/>
          <w:szCs w:val="24"/>
        </w:rPr>
        <w:tab/>
        <w:t xml:space="preserve">    </w:t>
      </w:r>
    </w:p>
    <w:p w:rsidR="007940F5" w:rsidRPr="007940F5" w:rsidRDefault="007940F5" w:rsidP="007940F5">
      <w:pPr>
        <w:widowControl w:val="0"/>
        <w:suppressAutoHyphens/>
        <w:spacing w:after="0" w:line="200" w:lineRule="atLeast"/>
        <w:ind w:left="4245"/>
        <w:jc w:val="both"/>
        <w:rPr>
          <w:rFonts w:ascii="Arial Narrow" w:eastAsia="DejaVu Sans" w:hAnsi="Arial Narrow" w:cs="Times New Roman"/>
          <w:b/>
          <w:bCs/>
          <w:color w:val="FF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00" w:lineRule="atLeast"/>
        <w:ind w:left="4245"/>
        <w:jc w:val="both"/>
        <w:rPr>
          <w:rFonts w:ascii="Arial Narrow" w:eastAsia="DejaVu Sans" w:hAnsi="Arial Narrow" w:cs="Times New Roman"/>
          <w:b/>
          <w:bCs/>
          <w:color w:val="FF0000"/>
          <w:kern w:val="2"/>
          <w:sz w:val="24"/>
          <w:szCs w:val="24"/>
        </w:rPr>
      </w:pP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FF0000"/>
          <w:kern w:val="2"/>
          <w:sz w:val="24"/>
          <w:szCs w:val="24"/>
        </w:rPr>
        <w:t xml:space="preserve"> </w:t>
      </w: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1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.) Napirendi pont tárgya: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  <w:t xml:space="preserve"> Pest megye önálló </w:t>
      </w:r>
      <w:proofErr w:type="spellStart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NUTS2-es</w:t>
      </w:r>
      <w:proofErr w:type="spellEnd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régióvá válásának </w:t>
      </w: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  <w:t xml:space="preserve"> támogatása 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  <w:t xml:space="preserve">  </w:t>
      </w: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    Napirendi pont előadója: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  <w:t xml:space="preserve"> 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Antal Gyuláné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polgármester </w:t>
      </w: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Antal Gyuláné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polgármester: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Cs/>
          <w:i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Cs/>
          <w:iCs/>
          <w:color w:val="000000"/>
          <w:kern w:val="2"/>
          <w:sz w:val="24"/>
          <w:szCs w:val="24"/>
        </w:rPr>
        <w:t xml:space="preserve">Szóbeli előterjesztésében elmondja, hogy </w:t>
      </w:r>
      <w:r w:rsidRPr="007940F5">
        <w:rPr>
          <w:rFonts w:ascii="Arial Narrow" w:hAnsi="Arial Narrow"/>
          <w:sz w:val="24"/>
          <w:szCs w:val="24"/>
        </w:rPr>
        <w:t xml:space="preserve">Pest Megye Önkormányzatának Közgyűlése 69/2015. (10.30.) </w:t>
      </w:r>
      <w:proofErr w:type="spellStart"/>
      <w:r w:rsidRPr="007940F5">
        <w:rPr>
          <w:rFonts w:ascii="Arial Narrow" w:hAnsi="Arial Narrow"/>
          <w:sz w:val="24"/>
          <w:szCs w:val="24"/>
        </w:rPr>
        <w:t>PMÖ</w:t>
      </w:r>
      <w:proofErr w:type="spellEnd"/>
      <w:r w:rsidRPr="007940F5">
        <w:rPr>
          <w:rFonts w:ascii="Arial Narrow" w:hAnsi="Arial Narrow"/>
          <w:sz w:val="24"/>
          <w:szCs w:val="24"/>
        </w:rPr>
        <w:t xml:space="preserve"> határozatával arra kérte fel a Pest megyei települési önkormányzatokat, hogy Pest megye társadalmi-gazdasági fejlődése érdekében Pest megye önálló </w:t>
      </w:r>
      <w:proofErr w:type="spellStart"/>
      <w:r w:rsidRPr="007940F5">
        <w:rPr>
          <w:rFonts w:ascii="Arial Narrow" w:hAnsi="Arial Narrow"/>
          <w:sz w:val="24"/>
          <w:szCs w:val="24"/>
        </w:rPr>
        <w:t>NUTS</w:t>
      </w:r>
      <w:proofErr w:type="spellEnd"/>
      <w:r w:rsidRPr="007940F5">
        <w:rPr>
          <w:rFonts w:ascii="Arial Narrow" w:hAnsi="Arial Narrow"/>
          <w:sz w:val="24"/>
          <w:szCs w:val="24"/>
        </w:rPr>
        <w:t xml:space="preserve"> 2-es régióvá válásának támogatását képviselő-testületi határozattal fejezzék ki.</w:t>
      </w:r>
    </w:p>
    <w:p w:rsidR="007940F5" w:rsidRPr="007940F5" w:rsidRDefault="007940F5" w:rsidP="007940F5">
      <w:pPr>
        <w:spacing w:after="120" w:line="240" w:lineRule="auto"/>
        <w:jc w:val="both"/>
        <w:rPr>
          <w:rFonts w:ascii="Arial Narrow" w:eastAsia="MS Mincho" w:hAnsi="Arial Narrow" w:cs="Times New Roman"/>
          <w:sz w:val="24"/>
          <w:szCs w:val="24"/>
        </w:rPr>
      </w:pPr>
      <w:r w:rsidRPr="007940F5">
        <w:rPr>
          <w:rFonts w:ascii="Arial Narrow" w:eastAsia="MS Mincho" w:hAnsi="Arial Narrow" w:cs="Times New Roman"/>
          <w:sz w:val="24"/>
          <w:szCs w:val="24"/>
        </w:rPr>
        <w:t xml:space="preserve">Pest megye települési önkormányzatai és Pest Megye Önkormányzatának Közgyűlése az elmúlt, lassan másfél évtized során több alkalommal foglalkozott Pest megye önálló </w:t>
      </w:r>
      <w:proofErr w:type="spellStart"/>
      <w:r w:rsidRPr="007940F5">
        <w:rPr>
          <w:rFonts w:ascii="Arial Narrow" w:eastAsia="MS Mincho" w:hAnsi="Arial Narrow" w:cs="Times New Roman"/>
          <w:sz w:val="24"/>
          <w:szCs w:val="24"/>
        </w:rPr>
        <w:t>NUTS</w:t>
      </w:r>
      <w:proofErr w:type="spellEnd"/>
      <w:r w:rsidRPr="007940F5">
        <w:rPr>
          <w:rFonts w:ascii="Arial Narrow" w:eastAsia="MS Mincho" w:hAnsi="Arial Narrow" w:cs="Times New Roman"/>
          <w:sz w:val="24"/>
          <w:szCs w:val="24"/>
        </w:rPr>
        <w:t xml:space="preserve"> 2-es régióvá válása kérdésével, annak érdekében, hogy a megye egésze a valós fejlettségének megfelelő statisztikai besorolásba kerüljön. </w:t>
      </w:r>
    </w:p>
    <w:p w:rsidR="007940F5" w:rsidRPr="007940F5" w:rsidRDefault="007940F5" w:rsidP="007940F5">
      <w:pPr>
        <w:spacing w:after="120" w:line="240" w:lineRule="auto"/>
        <w:jc w:val="both"/>
        <w:rPr>
          <w:rFonts w:ascii="Arial Narrow" w:eastAsia="MS Mincho" w:hAnsi="Arial Narrow" w:cs="Times New Roman"/>
          <w:sz w:val="24"/>
          <w:szCs w:val="24"/>
        </w:rPr>
      </w:pPr>
      <w:r w:rsidRPr="007940F5">
        <w:rPr>
          <w:rFonts w:ascii="Arial Narrow" w:eastAsia="MS Mincho" w:hAnsi="Arial Narrow" w:cs="Times New Roman"/>
          <w:sz w:val="24"/>
          <w:szCs w:val="24"/>
        </w:rPr>
        <w:t xml:space="preserve">A régió-lehatárolás módosítása a Kormány kezdeményezésére, az Európai Bizottság egyetértésével, és az </w:t>
      </w:r>
      <w:proofErr w:type="spellStart"/>
      <w:r w:rsidRPr="007940F5">
        <w:rPr>
          <w:rFonts w:ascii="Arial Narrow" w:eastAsia="MS Mincho" w:hAnsi="Arial Narrow" w:cs="Times New Roman"/>
          <w:sz w:val="24"/>
          <w:szCs w:val="24"/>
        </w:rPr>
        <w:t>EUROSTAT</w:t>
      </w:r>
      <w:proofErr w:type="spellEnd"/>
      <w:r w:rsidRPr="007940F5">
        <w:rPr>
          <w:rFonts w:ascii="Arial Narrow" w:eastAsia="MS Mincho" w:hAnsi="Arial Narrow" w:cs="Times New Roman"/>
          <w:sz w:val="24"/>
          <w:szCs w:val="24"/>
        </w:rPr>
        <w:t xml:space="preserve"> jóváhagyásával történhet,</w:t>
      </w:r>
      <w:r w:rsidRPr="007940F5">
        <w:rPr>
          <w:rFonts w:ascii="Arial Narrow" w:eastAsia="Times New Roman" w:hAnsi="Arial Narrow" w:cs="Times New Roman"/>
          <w:color w:val="404040"/>
          <w:kern w:val="24"/>
          <w:sz w:val="24"/>
          <w:szCs w:val="24"/>
        </w:rPr>
        <w:t xml:space="preserve"> </w:t>
      </w:r>
      <w:r w:rsidRPr="007940F5">
        <w:rPr>
          <w:rFonts w:ascii="Arial Narrow" w:eastAsia="MS Mincho" w:hAnsi="Arial Narrow" w:cs="Times New Roman"/>
          <w:sz w:val="24"/>
          <w:szCs w:val="24"/>
        </w:rPr>
        <w:t xml:space="preserve">és a döntéshozatalt követő második év január 1-től lép hatályba (2018. január 1.). A regionális lehatárolás módosítása következtében létrejövő önálló Pest megye </w:t>
      </w:r>
      <w:proofErr w:type="spellStart"/>
      <w:r w:rsidRPr="007940F5">
        <w:rPr>
          <w:rFonts w:ascii="Arial Narrow" w:eastAsia="MS Mincho" w:hAnsi="Arial Narrow" w:cs="Times New Roman"/>
          <w:sz w:val="24"/>
          <w:szCs w:val="24"/>
        </w:rPr>
        <w:t>NUTS</w:t>
      </w:r>
      <w:proofErr w:type="spellEnd"/>
      <w:r w:rsidRPr="007940F5">
        <w:rPr>
          <w:rFonts w:ascii="Arial Narrow" w:eastAsia="MS Mincho" w:hAnsi="Arial Narrow" w:cs="Times New Roman"/>
          <w:sz w:val="24"/>
          <w:szCs w:val="24"/>
        </w:rPr>
        <w:t xml:space="preserve"> 2-es régió a 2014-2020-as fejlesztési ciklusra nem lesz hatással, mivel a támogatásra jogosult régiók listáját az Európai Bizottság 2020. december 31-ig jóváhagyta. Fontos ugyanakkor, hogy a következő uniós ciklusra vonatkozó kormányzati döntés – figyelembe véve azt, hogy a felülvizsgálatra 3 évente nyílik lehetőség – mielőbb megszülessen.</w:t>
      </w:r>
    </w:p>
    <w:p w:rsidR="007940F5" w:rsidRPr="007940F5" w:rsidRDefault="004932D2" w:rsidP="007940F5">
      <w:pPr>
        <w:spacing w:after="120" w:line="240" w:lineRule="auto"/>
        <w:jc w:val="both"/>
        <w:rPr>
          <w:rFonts w:ascii="Arial Narrow" w:eastAsia="MS Mincho" w:hAnsi="Arial Narrow" w:cs="Times New Roman"/>
          <w:sz w:val="24"/>
          <w:szCs w:val="24"/>
        </w:rPr>
      </w:pPr>
      <w:r>
        <w:rPr>
          <w:rFonts w:ascii="Arial Narrow" w:eastAsia="MS Mincho" w:hAnsi="Arial Narrow" w:cs="Times New Roman"/>
          <w:sz w:val="24"/>
          <w:szCs w:val="24"/>
        </w:rPr>
        <w:t>Javasolja</w:t>
      </w:r>
      <w:r w:rsidR="007940F5" w:rsidRPr="007940F5">
        <w:rPr>
          <w:rFonts w:ascii="Arial Narrow" w:eastAsia="MS Mincho" w:hAnsi="Arial Narrow" w:cs="Times New Roman"/>
          <w:sz w:val="24"/>
          <w:szCs w:val="24"/>
        </w:rPr>
        <w:t xml:space="preserve"> a Képviselő-testületnek, hogy csatlakozzon Pest Megye Önkormányzata kezdeményezéséhez, és támogassa Pest megye önálló </w:t>
      </w:r>
      <w:proofErr w:type="spellStart"/>
      <w:r w:rsidR="007940F5" w:rsidRPr="007940F5">
        <w:rPr>
          <w:rFonts w:ascii="Arial Narrow" w:eastAsia="MS Mincho" w:hAnsi="Arial Narrow" w:cs="Times New Roman"/>
          <w:sz w:val="24"/>
          <w:szCs w:val="24"/>
        </w:rPr>
        <w:t>NUTS</w:t>
      </w:r>
      <w:proofErr w:type="spellEnd"/>
      <w:r w:rsidR="007940F5" w:rsidRPr="007940F5">
        <w:rPr>
          <w:rFonts w:ascii="Arial Narrow" w:eastAsia="MS Mincho" w:hAnsi="Arial Narrow" w:cs="Times New Roman"/>
          <w:sz w:val="24"/>
          <w:szCs w:val="24"/>
        </w:rPr>
        <w:t xml:space="preserve"> 2-es régióvá válását.  </w:t>
      </w:r>
    </w:p>
    <w:p w:rsidR="007940F5" w:rsidRPr="007940F5" w:rsidRDefault="007940F5" w:rsidP="007940F5">
      <w:pPr>
        <w:spacing w:after="120" w:line="240" w:lineRule="auto"/>
        <w:jc w:val="both"/>
        <w:rPr>
          <w:rFonts w:ascii="Arial Narrow" w:eastAsia="MS Mincho" w:hAnsi="Arial Narrow" w:cs="Times New Roman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Arial"/>
          <w:iCs/>
          <w:color w:val="000000"/>
          <w:kern w:val="2"/>
          <w:sz w:val="24"/>
          <w:szCs w:val="24"/>
          <w:lang w:eastAsia="hu-HU"/>
        </w:rPr>
      </w:pPr>
      <w:r>
        <w:rPr>
          <w:rFonts w:ascii="Arial Narrow" w:eastAsia="DejaVu Sans" w:hAnsi="Arial Narrow" w:cs="Arial"/>
          <w:iCs/>
          <w:color w:val="000000"/>
          <w:kern w:val="2"/>
          <w:sz w:val="24"/>
          <w:szCs w:val="24"/>
          <w:lang w:eastAsia="hu-HU"/>
        </w:rPr>
        <w:t>A képviselő-testület 5</w:t>
      </w:r>
      <w:r w:rsidRPr="007940F5">
        <w:rPr>
          <w:rFonts w:ascii="Arial Narrow" w:eastAsia="DejaVu Sans" w:hAnsi="Arial Narrow" w:cs="Arial"/>
          <w:iCs/>
          <w:color w:val="000000"/>
          <w:kern w:val="2"/>
          <w:sz w:val="24"/>
          <w:szCs w:val="24"/>
          <w:lang w:eastAsia="hu-HU"/>
        </w:rPr>
        <w:t xml:space="preserve"> igen szavazattal, ellenszavazat és tartózkodás nélkül az alábbi határozatot hozta:</w:t>
      </w: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29"/>
        <w:rPr>
          <w:rFonts w:ascii="Arial Narrow" w:hAnsi="Arial Narrow" w:cs="Tahoma"/>
          <w:b/>
          <w:bCs/>
          <w:color w:val="000000"/>
          <w:sz w:val="24"/>
          <w:szCs w:val="24"/>
        </w:rPr>
      </w:pPr>
      <w:r w:rsidRPr="007940F5"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       </w:t>
      </w: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suppressAutoHyphens/>
        <w:autoSpaceDE w:val="0"/>
        <w:spacing w:after="0" w:line="240" w:lineRule="auto"/>
        <w:ind w:left="3686"/>
        <w:rPr>
          <w:rFonts w:ascii="Arial Narrow" w:eastAsia="Times New Roman" w:hAnsi="Arial Narrow" w:cs="Times New Roman"/>
          <w:b/>
          <w:color w:val="000000"/>
          <w:kern w:val="2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imes New Roman"/>
          <w:b/>
          <w:color w:val="000000"/>
          <w:kern w:val="2"/>
          <w:sz w:val="24"/>
          <w:szCs w:val="24"/>
          <w:u w:val="single"/>
          <w:lang w:eastAsia="ar-SA"/>
        </w:rPr>
        <w:t>Nagybörzsöny</w:t>
      </w:r>
      <w:r w:rsidRPr="007940F5">
        <w:rPr>
          <w:rFonts w:ascii="Arial Narrow" w:eastAsia="Times New Roman" w:hAnsi="Arial Narrow" w:cs="Times New Roman"/>
          <w:b/>
          <w:color w:val="000000"/>
          <w:kern w:val="2"/>
          <w:sz w:val="24"/>
          <w:szCs w:val="24"/>
          <w:u w:val="single"/>
          <w:lang w:eastAsia="ar-SA"/>
        </w:rPr>
        <w:t xml:space="preserve"> Község Önkormányzat Képviselő-testületének</w:t>
      </w:r>
    </w:p>
    <w:p w:rsidR="007940F5" w:rsidRPr="007940F5" w:rsidRDefault="007940F5" w:rsidP="007940F5">
      <w:pPr>
        <w:suppressAutoHyphens/>
        <w:autoSpaceDE w:val="0"/>
        <w:spacing w:after="0" w:line="240" w:lineRule="auto"/>
        <w:ind w:left="3686"/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>66/2015/</w:t>
      </w:r>
      <w:proofErr w:type="spellStart"/>
      <w:r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>XI.19</w:t>
      </w:r>
      <w:proofErr w:type="spellEnd"/>
      <w:r w:rsidRPr="007940F5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 xml:space="preserve">./  sz. </w:t>
      </w:r>
      <w:r w:rsidRPr="007940F5"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  <w:t>határozat:</w:t>
      </w:r>
    </w:p>
    <w:p w:rsidR="007940F5" w:rsidRPr="007940F5" w:rsidRDefault="007940F5" w:rsidP="007940F5">
      <w:pPr>
        <w:suppressAutoHyphens/>
        <w:autoSpaceDE w:val="0"/>
        <w:spacing w:after="0" w:line="240" w:lineRule="auto"/>
        <w:ind w:left="3686"/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</w:pPr>
    </w:p>
    <w:p w:rsidR="007940F5" w:rsidRPr="007940F5" w:rsidRDefault="007940F5" w:rsidP="007940F5">
      <w:pPr>
        <w:tabs>
          <w:tab w:val="left" w:pos="2565"/>
        </w:tabs>
        <w:spacing w:after="120" w:line="256" w:lineRule="auto"/>
        <w:ind w:left="368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Nagybörzsöny </w:t>
      </w:r>
      <w:r w:rsidRPr="007940F5">
        <w:rPr>
          <w:rFonts w:ascii="Arial Narrow" w:hAnsi="Arial Narrow"/>
          <w:sz w:val="24"/>
          <w:szCs w:val="24"/>
        </w:rPr>
        <w:t xml:space="preserve"> Község Önkormányzat Képviselő-testülete</w:t>
      </w:r>
    </w:p>
    <w:p w:rsidR="007940F5" w:rsidRPr="007940F5" w:rsidRDefault="007940F5" w:rsidP="007940F5">
      <w:pPr>
        <w:tabs>
          <w:tab w:val="left" w:pos="2565"/>
        </w:tabs>
        <w:spacing w:after="120" w:line="240" w:lineRule="auto"/>
        <w:ind w:left="3686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7940F5">
        <w:rPr>
          <w:rFonts w:ascii="Arial Narrow" w:eastAsia="Calibri" w:hAnsi="Arial Narrow" w:cs="Times New Roman"/>
          <w:sz w:val="24"/>
          <w:szCs w:val="24"/>
        </w:rPr>
        <w:t xml:space="preserve">1.) Pest megye társadalmi-gazdasági fejlődése érdekében támogatja Pest megye önálló </w:t>
      </w:r>
      <w:proofErr w:type="spellStart"/>
      <w:r w:rsidRPr="007940F5">
        <w:rPr>
          <w:rFonts w:ascii="Arial Narrow" w:eastAsia="Calibri" w:hAnsi="Arial Narrow" w:cs="Times New Roman"/>
          <w:sz w:val="24"/>
          <w:szCs w:val="24"/>
        </w:rPr>
        <w:t>NUTS</w:t>
      </w:r>
      <w:proofErr w:type="spellEnd"/>
      <w:r w:rsidRPr="007940F5">
        <w:rPr>
          <w:rFonts w:ascii="Arial Narrow" w:eastAsia="Calibri" w:hAnsi="Arial Narrow" w:cs="Times New Roman"/>
          <w:sz w:val="24"/>
          <w:szCs w:val="24"/>
        </w:rPr>
        <w:t xml:space="preserve"> 2-es régióvá válását;</w:t>
      </w:r>
    </w:p>
    <w:p w:rsidR="007940F5" w:rsidRPr="007940F5" w:rsidRDefault="007940F5" w:rsidP="007940F5">
      <w:pPr>
        <w:tabs>
          <w:tab w:val="left" w:pos="2565"/>
        </w:tabs>
        <w:spacing w:after="120" w:line="240" w:lineRule="auto"/>
        <w:ind w:left="3686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7940F5" w:rsidRPr="007940F5" w:rsidRDefault="007940F5" w:rsidP="007940F5">
      <w:pPr>
        <w:tabs>
          <w:tab w:val="left" w:pos="2565"/>
        </w:tabs>
        <w:spacing w:after="120" w:line="240" w:lineRule="auto"/>
        <w:ind w:left="3686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7940F5">
        <w:rPr>
          <w:rFonts w:ascii="Arial Narrow" w:eastAsia="Calibri" w:hAnsi="Arial Narrow" w:cs="Times New Roman"/>
          <w:sz w:val="24"/>
          <w:szCs w:val="24"/>
        </w:rPr>
        <w:t xml:space="preserve">2.) felkéri a polgármestert, hogy a határozatot továbbítsa Pest Megye Önkormányzata részére.   </w:t>
      </w:r>
    </w:p>
    <w:p w:rsidR="007940F5" w:rsidRPr="007940F5" w:rsidRDefault="007940F5" w:rsidP="007940F5">
      <w:pPr>
        <w:tabs>
          <w:tab w:val="left" w:pos="2565"/>
        </w:tabs>
        <w:spacing w:after="200" w:line="276" w:lineRule="auto"/>
        <w:ind w:left="3686"/>
        <w:contextualSpacing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:rsidR="007940F5" w:rsidRPr="007940F5" w:rsidRDefault="007940F5" w:rsidP="007940F5">
      <w:pPr>
        <w:tabs>
          <w:tab w:val="left" w:pos="2565"/>
        </w:tabs>
        <w:spacing w:after="200" w:line="276" w:lineRule="auto"/>
        <w:ind w:left="3686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7940F5">
        <w:rPr>
          <w:rFonts w:ascii="Arial Narrow" w:eastAsia="Calibri" w:hAnsi="Arial Narrow" w:cs="Times New Roman"/>
          <w:b/>
          <w:sz w:val="24"/>
          <w:szCs w:val="24"/>
        </w:rPr>
        <w:t>Határidő:</w:t>
      </w:r>
      <w:r w:rsidRPr="007940F5">
        <w:rPr>
          <w:rFonts w:ascii="Arial Narrow" w:eastAsia="Calibri" w:hAnsi="Arial Narrow" w:cs="Times New Roman"/>
          <w:i/>
          <w:sz w:val="24"/>
          <w:szCs w:val="24"/>
        </w:rPr>
        <w:t xml:space="preserve">  </w:t>
      </w:r>
      <w:r w:rsidRPr="007940F5">
        <w:rPr>
          <w:rFonts w:ascii="Arial Narrow" w:eastAsia="Calibri" w:hAnsi="Arial Narrow" w:cs="Times New Roman"/>
          <w:sz w:val="24"/>
          <w:szCs w:val="24"/>
        </w:rPr>
        <w:t>a döntést követő első munkanap</w:t>
      </w:r>
    </w:p>
    <w:p w:rsidR="007940F5" w:rsidRDefault="007940F5" w:rsidP="007940F5">
      <w:pPr>
        <w:tabs>
          <w:tab w:val="left" w:pos="2565"/>
        </w:tabs>
        <w:spacing w:after="200" w:line="276" w:lineRule="auto"/>
        <w:ind w:left="3686"/>
        <w:contextualSpacing/>
        <w:jc w:val="both"/>
        <w:rPr>
          <w:rFonts w:ascii="Arial Narrow" w:eastAsia="Calibri" w:hAnsi="Arial Narrow" w:cs="Tahoma"/>
          <w:b/>
          <w:bCs/>
          <w:sz w:val="24"/>
          <w:szCs w:val="24"/>
        </w:rPr>
      </w:pPr>
      <w:r w:rsidRPr="007940F5">
        <w:rPr>
          <w:rFonts w:ascii="Arial Narrow" w:eastAsia="Calibri" w:hAnsi="Arial Narrow" w:cs="Times New Roman"/>
          <w:b/>
          <w:sz w:val="24"/>
          <w:szCs w:val="24"/>
        </w:rPr>
        <w:t>Felelős:</w:t>
      </w:r>
      <w:r w:rsidRPr="007940F5">
        <w:rPr>
          <w:rFonts w:ascii="Arial Narrow" w:eastAsia="Calibri" w:hAnsi="Arial Narrow" w:cs="Times New Roman"/>
          <w:sz w:val="24"/>
          <w:szCs w:val="24"/>
        </w:rPr>
        <w:t xml:space="preserve">    </w:t>
      </w:r>
      <w:r>
        <w:rPr>
          <w:rFonts w:ascii="Arial Narrow" w:eastAsia="Calibri" w:hAnsi="Arial Narrow" w:cs="Times New Roman"/>
          <w:sz w:val="24"/>
          <w:szCs w:val="24"/>
        </w:rPr>
        <w:t>Antal Gyuláné</w:t>
      </w:r>
      <w:r w:rsidRPr="007940F5">
        <w:rPr>
          <w:rFonts w:ascii="Arial Narrow" w:eastAsia="Calibri" w:hAnsi="Arial Narrow" w:cs="Times New Roman"/>
          <w:sz w:val="24"/>
          <w:szCs w:val="24"/>
        </w:rPr>
        <w:t xml:space="preserve">  polgármester</w:t>
      </w:r>
      <w:r w:rsidRPr="007940F5">
        <w:rPr>
          <w:rFonts w:ascii="Arial Narrow" w:eastAsia="Calibri" w:hAnsi="Arial Narrow" w:cs="Tahoma"/>
          <w:b/>
          <w:bCs/>
          <w:sz w:val="24"/>
          <w:szCs w:val="24"/>
        </w:rPr>
        <w:t xml:space="preserve"> </w:t>
      </w:r>
    </w:p>
    <w:p w:rsidR="002C56AE" w:rsidRDefault="002C56AE" w:rsidP="002C56AE">
      <w:pPr>
        <w:tabs>
          <w:tab w:val="left" w:pos="2565"/>
        </w:tabs>
        <w:spacing w:after="20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2C56AE" w:rsidRDefault="002C56AE" w:rsidP="002C56AE">
      <w:pPr>
        <w:tabs>
          <w:tab w:val="left" w:pos="2565"/>
        </w:tabs>
        <w:spacing w:after="20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lastRenderedPageBreak/>
        <w:t>2.) Napirendi pont tárgya:</w:t>
      </w:r>
      <w:r>
        <w:rPr>
          <w:rFonts w:ascii="Arial Narrow" w:eastAsia="Calibri" w:hAnsi="Arial Narrow" w:cs="Times New Roman"/>
          <w:b/>
          <w:sz w:val="24"/>
          <w:szCs w:val="24"/>
        </w:rPr>
        <w:tab/>
        <w:t xml:space="preserve">          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Önkormányzati tulajdonú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Nagybörzsöny Önkormányzati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                                                        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Project Fejlesztési, Szállító és Szolgáltató Korlátolt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1756DE" w:rsidRPr="00056F2C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                                                        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Felelősségű Társaság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 végelszámolására vonatkozó döntés</w:t>
      </w:r>
    </w:p>
    <w:p w:rsidR="001756DE" w:rsidRDefault="001756DE" w:rsidP="001756DE">
      <w:pPr>
        <w:tabs>
          <w:tab w:val="left" w:pos="2565"/>
        </w:tabs>
        <w:spacing w:after="0" w:line="240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7654FD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   Napirendi pont előadója:                </w:t>
      </w:r>
      <w:r w:rsidRPr="007654FD">
        <w:rPr>
          <w:rFonts w:ascii="Arial Narrow" w:eastAsia="Calibri" w:hAnsi="Arial Narrow" w:cs="Times New Roman"/>
          <w:b/>
          <w:sz w:val="24"/>
          <w:szCs w:val="24"/>
        </w:rPr>
        <w:t>Antal Gyuláné polgármester</w:t>
      </w:r>
    </w:p>
    <w:p w:rsidR="002C56AE" w:rsidRDefault="002C56AE" w:rsidP="002C56AE">
      <w:pPr>
        <w:tabs>
          <w:tab w:val="left" w:pos="2565"/>
        </w:tabs>
        <w:spacing w:after="20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274B1A" w:rsidRDefault="00274B1A" w:rsidP="002C56AE">
      <w:pPr>
        <w:tabs>
          <w:tab w:val="left" w:pos="2565"/>
        </w:tabs>
        <w:spacing w:after="20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2C56AE" w:rsidRDefault="002C56AE" w:rsidP="002C56AE">
      <w:pPr>
        <w:tabs>
          <w:tab w:val="left" w:pos="2565"/>
        </w:tabs>
        <w:spacing w:after="0" w:line="240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Antal Gyuláné polgármester:</w:t>
      </w:r>
    </w:p>
    <w:p w:rsidR="002C56AE" w:rsidRDefault="002C56AE" w:rsidP="002C56AE">
      <w:pPr>
        <w:tabs>
          <w:tab w:val="left" w:pos="2565"/>
        </w:tabs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Szóbeli előterjesztésében tájékoztatja a képviselő-testületet, hogy az ügyvéd elküldte a szükséges iratokat, a vagyon visszakerül az alapítóhoz, javasolja hogy 2015. november 30-ával végelszámolással kerüljön megszüntetésre a cég és ennek lebonyolításával bízzanak meg egy könyvelőirodát.</w:t>
      </w:r>
    </w:p>
    <w:p w:rsidR="001756DE" w:rsidRPr="007654FD" w:rsidRDefault="001756DE" w:rsidP="001756DE">
      <w:pPr>
        <w:tabs>
          <w:tab w:val="left" w:pos="2565"/>
        </w:tabs>
        <w:spacing w:after="0" w:line="240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1756DE" w:rsidRPr="007654FD" w:rsidRDefault="001756DE" w:rsidP="001756DE">
      <w:pPr>
        <w:tabs>
          <w:tab w:val="left" w:pos="2565"/>
        </w:tabs>
        <w:spacing w:after="20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1756DE" w:rsidRPr="007654FD" w:rsidRDefault="001756DE" w:rsidP="001756DE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both"/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</w:pPr>
      <w:r w:rsidRPr="007654FD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A képviselő-testület 5</w:t>
      </w:r>
      <w:r w:rsidRPr="007654FD">
        <w:rPr>
          <w:rFonts w:ascii="Arial Narrow" w:eastAsia="DejaVu Sans" w:hAnsi="Arial Narrow" w:cs="Times New Roman"/>
          <w:color w:val="800000"/>
          <w:kern w:val="1"/>
          <w:sz w:val="24"/>
          <w:szCs w:val="24"/>
        </w:rPr>
        <w:t xml:space="preserve"> </w:t>
      </w:r>
      <w:r w:rsidRPr="007654FD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igen szavazattal, ellenszavazat és tartózkodás nélkül az alábbi határozatot hozta:</w:t>
      </w:r>
    </w:p>
    <w:p w:rsidR="001756DE" w:rsidRPr="00056F2C" w:rsidRDefault="001756DE" w:rsidP="0017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6DE" w:rsidRPr="00056F2C" w:rsidRDefault="001756DE" w:rsidP="00175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1756DE" w:rsidRPr="00056F2C" w:rsidRDefault="001756DE" w:rsidP="001756DE">
      <w:pPr>
        <w:widowControl w:val="0"/>
        <w:tabs>
          <w:tab w:val="left" w:pos="1000"/>
          <w:tab w:val="left" w:pos="6000"/>
          <w:tab w:val="left" w:pos="7400"/>
        </w:tabs>
        <w:autoSpaceDE w:val="0"/>
        <w:autoSpaceDN w:val="0"/>
        <w:adjustRightInd w:val="0"/>
        <w:spacing w:after="0" w:line="240" w:lineRule="auto"/>
        <w:ind w:left="3544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u-HU"/>
        </w:rPr>
      </w:pPr>
      <w:r w:rsidRPr="00056F2C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u-HU"/>
        </w:rPr>
        <w:t>Nagybörzsöny Község Önkormányzat Képviselő-testületének</w:t>
      </w:r>
    </w:p>
    <w:p w:rsidR="001756DE" w:rsidRPr="00056F2C" w:rsidRDefault="001756DE" w:rsidP="001756DE">
      <w:pPr>
        <w:suppressAutoHyphens/>
        <w:autoSpaceDE w:val="0"/>
        <w:spacing w:after="0" w:line="240" w:lineRule="auto"/>
        <w:ind w:left="3544"/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</w:pPr>
      <w:r w:rsidRPr="00056F2C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>67/2015/</w:t>
      </w:r>
      <w:proofErr w:type="spellStart"/>
      <w:r w:rsidRPr="00056F2C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>XI.19</w:t>
      </w:r>
      <w:proofErr w:type="spellEnd"/>
      <w:r w:rsidRPr="00056F2C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 xml:space="preserve">./  sz. </w:t>
      </w:r>
      <w:r w:rsidRPr="00056F2C"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  <w:t>határozat</w:t>
      </w:r>
      <w:r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  <w:t>a</w:t>
      </w:r>
      <w:r w:rsidRPr="00056F2C"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  <w:t>:</w:t>
      </w:r>
    </w:p>
    <w:p w:rsidR="001756DE" w:rsidRPr="00056F2C" w:rsidRDefault="001756DE" w:rsidP="001756DE">
      <w:pPr>
        <w:spacing w:after="0" w:line="240" w:lineRule="auto"/>
        <w:ind w:left="3544"/>
        <w:jc w:val="both"/>
        <w:rPr>
          <w:rFonts w:ascii="Arial Narrow" w:eastAsia="Times New Roman" w:hAnsi="Arial Narrow" w:cs="Times New Roman"/>
          <w:bCs/>
          <w:sz w:val="24"/>
          <w:szCs w:val="24"/>
          <w:lang w:eastAsia="hu-HU"/>
        </w:rPr>
      </w:pPr>
    </w:p>
    <w:p w:rsidR="001756DE" w:rsidRPr="00056F2C" w:rsidRDefault="001756DE" w:rsidP="001756DE">
      <w:pPr>
        <w:spacing w:after="0" w:line="240" w:lineRule="auto"/>
        <w:ind w:left="3544"/>
        <w:jc w:val="both"/>
        <w:rPr>
          <w:rFonts w:ascii="Arial Narrow" w:eastAsia="Times New Roman" w:hAnsi="Arial Narrow" w:cs="Times New Roman"/>
          <w:bCs/>
          <w:sz w:val="24"/>
          <w:szCs w:val="24"/>
          <w:lang w:eastAsia="hu-HU"/>
        </w:rPr>
      </w:pPr>
      <w:r w:rsidRPr="00056F2C">
        <w:rPr>
          <w:rFonts w:ascii="Arial Narrow" w:eastAsia="Times New Roman" w:hAnsi="Arial Narrow" w:cs="Times New Roman"/>
          <w:bCs/>
          <w:sz w:val="24"/>
          <w:szCs w:val="24"/>
          <w:lang w:eastAsia="hu-HU"/>
        </w:rPr>
        <w:t xml:space="preserve">Nagybörzsöny Község Önkormányzat Képviselő-testülete -  az </w:t>
      </w:r>
      <w:r w:rsidRPr="00056F2C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Önkormányzat,</w:t>
      </w:r>
      <w:r w:rsidRPr="00056F2C">
        <w:rPr>
          <w:rFonts w:ascii="Arial Narrow" w:eastAsia="Times New Roman" w:hAnsi="Arial Narrow" w:cs="Times New Roman"/>
          <w:bCs/>
          <w:sz w:val="24"/>
          <w:szCs w:val="24"/>
          <w:lang w:eastAsia="hu-HU"/>
        </w:rPr>
        <w:t xml:space="preserve"> </w:t>
      </w:r>
      <w:r w:rsidRPr="00056F2C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 xml:space="preserve">mint a </w:t>
      </w:r>
      <w:r w:rsidRPr="00056F2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u-HU"/>
        </w:rPr>
        <w:t>Nagybörzsöny Önkormányzati Project Fejlesztési, Szállító és Szolgáltató Korlátolt Felelősségű Társaság</w:t>
      </w:r>
      <w:r w:rsidRPr="00056F2C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 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tagja nevében </w:t>
      </w:r>
      <w:r w:rsidRPr="00056F2C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 xml:space="preserve"> </w:t>
      </w:r>
      <w:r w:rsidRPr="00056F2C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úgy dönt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, hogy</w:t>
      </w:r>
    </w:p>
    <w:p w:rsidR="001756DE" w:rsidRPr="00056F2C" w:rsidRDefault="001756DE" w:rsidP="001756DE">
      <w:pPr>
        <w:spacing w:after="0" w:line="240" w:lineRule="auto"/>
        <w:ind w:left="3544"/>
        <w:jc w:val="both"/>
        <w:rPr>
          <w:rFonts w:ascii="Arial Narrow" w:eastAsia="Times New Roman" w:hAnsi="Arial Narrow" w:cs="Times New Roman"/>
          <w:bCs/>
          <w:sz w:val="24"/>
          <w:szCs w:val="24"/>
          <w:lang w:eastAsia="hu-HU"/>
        </w:rPr>
      </w:pPr>
    </w:p>
    <w:p w:rsidR="001756DE" w:rsidRDefault="001756DE" w:rsidP="001756DE">
      <w:pPr>
        <w:spacing w:after="0" w:line="240" w:lineRule="auto"/>
        <w:ind w:left="354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 xml:space="preserve">a.) </w:t>
      </w:r>
      <w:r w:rsidRPr="00056F2C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 xml:space="preserve">a Társaság tevékenységét befejezi, és a Társaságot 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hu-HU"/>
        </w:rPr>
        <w:t>végelszámolással megszünteti.</w:t>
      </w:r>
      <w:r w:rsidRPr="00056F2C">
        <w:rPr>
          <w:rFonts w:ascii="Arial Narrow" w:eastAsia="Times New Roman" w:hAnsi="Arial Narrow" w:cs="Times New Roman"/>
          <w:b/>
          <w:iCs/>
          <w:sz w:val="24"/>
          <w:szCs w:val="24"/>
          <w:lang w:eastAsia="hu-HU"/>
        </w:rPr>
        <w:t xml:space="preserve"> </w:t>
      </w:r>
      <w:r w:rsidRPr="00056F2C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A végelszámolás kezdő időpontjaként   2015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. december 1.</w:t>
      </w:r>
      <w:r w:rsidRPr="00056F2C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napját határozzák meg.</w:t>
      </w:r>
    </w:p>
    <w:p w:rsidR="001756DE" w:rsidRDefault="001756DE" w:rsidP="001756DE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b.) </w:t>
      </w:r>
      <w:r w:rsidRPr="007654FD">
        <w:rPr>
          <w:rFonts w:ascii="Arial Narrow" w:hAnsi="Arial Narrow"/>
          <w:sz w:val="24"/>
          <w:szCs w:val="24"/>
        </w:rPr>
        <w:t>a  Kft ügyvezetőjét tisztségéből felmenti,</w:t>
      </w:r>
    </w:p>
    <w:p w:rsidR="001756DE" w:rsidRPr="00455FD3" w:rsidRDefault="001756DE" w:rsidP="001756DE">
      <w:pPr>
        <w:spacing w:after="0" w:line="240" w:lineRule="auto"/>
        <w:ind w:left="354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c.) </w:t>
      </w:r>
      <w:r>
        <w:rPr>
          <w:rFonts w:ascii="Arial Narrow" w:hAnsi="Arial Narrow"/>
          <w:sz w:val="24"/>
          <w:szCs w:val="24"/>
        </w:rPr>
        <w:t xml:space="preserve">a  végelszámolás lebonyolítására a </w:t>
      </w:r>
      <w:proofErr w:type="spellStart"/>
      <w:r>
        <w:rPr>
          <w:rFonts w:ascii="Arial Narrow" w:hAnsi="Arial Narrow"/>
          <w:sz w:val="24"/>
          <w:szCs w:val="24"/>
        </w:rPr>
        <w:t>VIFAMÓ</w:t>
      </w:r>
      <w:proofErr w:type="spellEnd"/>
      <w:r>
        <w:rPr>
          <w:rFonts w:ascii="Arial Narrow" w:hAnsi="Arial Narrow"/>
          <w:sz w:val="24"/>
          <w:szCs w:val="24"/>
        </w:rPr>
        <w:t xml:space="preserve"> 2000 Kft. (6239 Császártöltés, Keceli utca 112.) ügyvezetőjét, </w:t>
      </w:r>
      <w:proofErr w:type="spellStart"/>
      <w:r>
        <w:rPr>
          <w:rFonts w:ascii="Arial Narrow" w:hAnsi="Arial Narrow"/>
          <w:sz w:val="24"/>
          <w:szCs w:val="24"/>
        </w:rPr>
        <w:t>Vigula</w:t>
      </w:r>
      <w:proofErr w:type="spellEnd"/>
      <w:r>
        <w:rPr>
          <w:rFonts w:ascii="Arial Narrow" w:hAnsi="Arial Narrow"/>
          <w:sz w:val="24"/>
          <w:szCs w:val="24"/>
        </w:rPr>
        <w:t xml:space="preserve"> Sándort  bízza meg</w:t>
      </w:r>
      <w:r w:rsidRPr="007654FD">
        <w:rPr>
          <w:rFonts w:ascii="Arial Narrow" w:hAnsi="Arial Narrow"/>
          <w:sz w:val="24"/>
          <w:szCs w:val="24"/>
        </w:rPr>
        <w:t>.</w:t>
      </w:r>
    </w:p>
    <w:p w:rsidR="001756DE" w:rsidRPr="00056F2C" w:rsidRDefault="001756DE" w:rsidP="001756DE">
      <w:pPr>
        <w:tabs>
          <w:tab w:val="center" w:pos="7371"/>
        </w:tabs>
        <w:spacing w:after="12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u-HU"/>
        </w:rPr>
      </w:pPr>
    </w:p>
    <w:p w:rsidR="001756DE" w:rsidRPr="00056F2C" w:rsidRDefault="001756DE" w:rsidP="001756DE">
      <w:pPr>
        <w:tabs>
          <w:tab w:val="left" w:pos="1276"/>
        </w:tabs>
        <w:spacing w:after="0" w:line="240" w:lineRule="auto"/>
        <w:ind w:left="3544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056F2C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>Felelős: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    Antal Gyuláné p</w:t>
      </w:r>
      <w:r w:rsidRPr="00056F2C">
        <w:rPr>
          <w:rFonts w:ascii="Arial Narrow" w:eastAsia="Times New Roman" w:hAnsi="Arial Narrow" w:cs="Times New Roman"/>
          <w:sz w:val="24"/>
          <w:szCs w:val="24"/>
          <w:lang w:eastAsia="hu-HU"/>
        </w:rPr>
        <w:t>olgármester</w:t>
      </w:r>
    </w:p>
    <w:p w:rsidR="001756DE" w:rsidRDefault="001756DE" w:rsidP="001756DE">
      <w:pPr>
        <w:widowControl w:val="0"/>
        <w:tabs>
          <w:tab w:val="left" w:pos="0"/>
          <w:tab w:val="left" w:pos="1276"/>
          <w:tab w:val="left" w:pos="6000"/>
          <w:tab w:val="left" w:pos="7400"/>
        </w:tabs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 Narrow" w:eastAsia="Times New Roman" w:hAnsi="Arial Narrow" w:cs="Times New Roman"/>
          <w:bCs/>
          <w:sz w:val="24"/>
          <w:szCs w:val="24"/>
          <w:lang w:eastAsia="hu-HU"/>
        </w:rPr>
      </w:pPr>
      <w:r w:rsidRPr="00056F2C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Határidő:</w:t>
      </w:r>
      <w:r>
        <w:rPr>
          <w:rFonts w:ascii="Arial Narrow" w:eastAsia="Times New Roman" w:hAnsi="Arial Narrow" w:cs="Times New Roman"/>
          <w:bCs/>
          <w:sz w:val="24"/>
          <w:szCs w:val="24"/>
          <w:lang w:eastAsia="hu-HU"/>
        </w:rPr>
        <w:t xml:space="preserve">   a</w:t>
      </w:r>
      <w:r w:rsidRPr="00056F2C">
        <w:rPr>
          <w:rFonts w:ascii="Arial Narrow" w:eastAsia="Times New Roman" w:hAnsi="Arial Narrow" w:cs="Times New Roman"/>
          <w:bCs/>
          <w:sz w:val="24"/>
          <w:szCs w:val="24"/>
          <w:lang w:eastAsia="hu-HU"/>
        </w:rPr>
        <w:t>zonnal</w:t>
      </w: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3.)  Napirendi pont tárgya: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  <w:t xml:space="preserve"> </w:t>
      </w:r>
      <w:r w:rsidR="004932D2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   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Idősek Otthona -  társulás létrehozása,</w:t>
      </w: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="004932D2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   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Alapító Okirat elfogadása</w:t>
      </w: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    Napirendi pont előadója: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ab/>
      </w:r>
      <w:r w:rsidR="004932D2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   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Antal Gyuláné  polgármester</w:t>
      </w:r>
    </w:p>
    <w:p w:rsidR="004932D2" w:rsidRPr="007940F5" w:rsidRDefault="004932D2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</w:p>
    <w:p w:rsidR="007940F5" w:rsidRPr="007940F5" w:rsidRDefault="007940F5" w:rsidP="007940F5">
      <w:pPr>
        <w:tabs>
          <w:tab w:val="left" w:pos="720"/>
        </w:tabs>
        <w:spacing w:after="0" w:line="240" w:lineRule="auto"/>
        <w:ind w:right="-330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Antal Gyuláné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polgármester:</w:t>
      </w:r>
    </w:p>
    <w:p w:rsidR="007940F5" w:rsidRPr="007940F5" w:rsidRDefault="007940F5" w:rsidP="007940F5">
      <w:pPr>
        <w:widowControl w:val="0"/>
        <w:suppressAutoHyphens/>
        <w:spacing w:after="0" w:line="240" w:lineRule="atLeast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eastAsia="DejaVu Sans" w:hAnsi="Arial Narrow" w:cs="Times New Roman"/>
          <w:bCs/>
          <w:iCs/>
          <w:color w:val="000000"/>
          <w:kern w:val="2"/>
          <w:sz w:val="24"/>
          <w:szCs w:val="24"/>
        </w:rPr>
        <w:t>Szóbeli előterjesztésében</w:t>
      </w:r>
      <w:r w:rsidRPr="007940F5">
        <w:rPr>
          <w:rFonts w:ascii="Arial Narrow" w:hAnsi="Arial Narrow"/>
          <w:sz w:val="24"/>
          <w:szCs w:val="24"/>
        </w:rPr>
        <w:t xml:space="preserve"> elmondja, hogy a képviselő-testületet korábbi döntéséből eredően – miszerint a 2015. december 31-ig a kistérségi társulás keretében működő  Idősek Otthonát   2016. január </w:t>
      </w:r>
      <w:proofErr w:type="spellStart"/>
      <w:r w:rsidRPr="007940F5">
        <w:rPr>
          <w:rFonts w:ascii="Arial Narrow" w:hAnsi="Arial Narrow"/>
          <w:sz w:val="24"/>
          <w:szCs w:val="24"/>
        </w:rPr>
        <w:t>1-i</w:t>
      </w:r>
      <w:proofErr w:type="spellEnd"/>
      <w:r w:rsidRPr="007940F5">
        <w:rPr>
          <w:rFonts w:ascii="Arial Narrow" w:hAnsi="Arial Narrow"/>
          <w:sz w:val="24"/>
          <w:szCs w:val="24"/>
        </w:rPr>
        <w:t xml:space="preserve"> időponttal önkormányzati fenntartásba vissza veszi – Kemence, Bernecebaráti, Perőcsény és Nagybörzsöny  polgármestere, az intézmény vezetője megbeszélést tartottak az intézmény további működtetésével kapcsolatosan, mivel a visszavétellel kapcsolatosan számos dolgot rendezni kell, amit már most el kell kezdeni. Arra az egyezségre jutottak, hogy a négy település hozzon létre egy társulást, Kemence székhellyel, mivel így lenne a leggazdaságosabb a továbbiakban is az intézmény működtetése. </w:t>
      </w:r>
    </w:p>
    <w:p w:rsidR="007940F5" w:rsidRPr="007940F5" w:rsidRDefault="007940F5" w:rsidP="007940F5">
      <w:pPr>
        <w:widowControl w:val="0"/>
        <w:suppressAutoHyphens/>
        <w:spacing w:after="0" w:line="240" w:lineRule="atLeast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sz w:val="24"/>
          <w:szCs w:val="24"/>
        </w:rPr>
        <w:t>Kéri a képviselő-testületet, amennyiben ezzel egyetért szavazza meg.</w:t>
      </w:r>
    </w:p>
    <w:p w:rsidR="007940F5" w:rsidRPr="007940F5" w:rsidRDefault="007940F5" w:rsidP="007940F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940F5" w:rsidRPr="007940F5" w:rsidRDefault="007940F5" w:rsidP="007940F5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both"/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A képviselő-testület 5</w:t>
      </w:r>
      <w:r w:rsidRPr="007940F5">
        <w:rPr>
          <w:rFonts w:ascii="Arial Narrow" w:eastAsia="DejaVu Sans" w:hAnsi="Arial Narrow" w:cs="Times New Roman"/>
          <w:color w:val="800000"/>
          <w:kern w:val="1"/>
          <w:sz w:val="24"/>
          <w:szCs w:val="24"/>
        </w:rPr>
        <w:t xml:space="preserve"> </w:t>
      </w:r>
      <w:r w:rsidRPr="007940F5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igen szavazattal, ellenszavazat és tartózkod</w:t>
      </w:r>
      <w:r w:rsidR="002C56AE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ás nélkül az alábbi határozato</w:t>
      </w:r>
      <w:r w:rsidRPr="007940F5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t hozta:</w:t>
      </w:r>
    </w:p>
    <w:p w:rsidR="007940F5" w:rsidRPr="007940F5" w:rsidRDefault="007940F5" w:rsidP="007940F5">
      <w:pPr>
        <w:ind w:left="3828"/>
        <w:jc w:val="both"/>
        <w:rPr>
          <w:rFonts w:ascii="Arial Narrow" w:hAnsi="Arial Narrow"/>
          <w:sz w:val="24"/>
          <w:szCs w:val="24"/>
        </w:rPr>
      </w:pPr>
    </w:p>
    <w:p w:rsidR="007940F5" w:rsidRPr="007940F5" w:rsidRDefault="007940F5" w:rsidP="007940F5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</w:pPr>
      <w:r w:rsidRPr="007940F5"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  <w:t xml:space="preserve">Nagybörzsöny Község Önkormányzata Képviselő-testületének </w:t>
      </w:r>
    </w:p>
    <w:p w:rsidR="007940F5" w:rsidRPr="007940F5" w:rsidRDefault="007940F5" w:rsidP="007940F5">
      <w:pPr>
        <w:suppressAutoHyphens/>
        <w:autoSpaceDE w:val="0"/>
        <w:spacing w:after="0" w:line="240" w:lineRule="auto"/>
        <w:ind w:left="3828"/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</w:pPr>
      <w:r w:rsidRPr="007940F5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>68/2015/</w:t>
      </w:r>
      <w:proofErr w:type="spellStart"/>
      <w:r w:rsidRPr="007940F5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>XI.19</w:t>
      </w:r>
      <w:proofErr w:type="spellEnd"/>
      <w:r w:rsidRPr="007940F5">
        <w:rPr>
          <w:rFonts w:ascii="Arial Narrow" w:eastAsia="Times New Roman" w:hAnsi="Arial Narrow" w:cs="Tahoma"/>
          <w:b/>
          <w:bCs/>
          <w:color w:val="000000" w:themeColor="text1"/>
          <w:kern w:val="2"/>
          <w:sz w:val="24"/>
          <w:szCs w:val="24"/>
          <w:u w:val="single"/>
          <w:lang w:eastAsia="ar-SA"/>
        </w:rPr>
        <w:t xml:space="preserve">./  sz. </w:t>
      </w:r>
      <w:r w:rsidRPr="007940F5">
        <w:rPr>
          <w:rFonts w:ascii="Arial Narrow" w:eastAsia="Times New Roman" w:hAnsi="Arial Narrow" w:cs="Tahoma"/>
          <w:b/>
          <w:bCs/>
          <w:color w:val="000000"/>
          <w:kern w:val="2"/>
          <w:sz w:val="24"/>
          <w:szCs w:val="24"/>
          <w:u w:val="single"/>
          <w:lang w:eastAsia="ar-SA"/>
        </w:rPr>
        <w:t>határozat:</w:t>
      </w:r>
    </w:p>
    <w:p w:rsidR="007940F5" w:rsidRPr="007940F5" w:rsidRDefault="007940F5" w:rsidP="007940F5">
      <w:pPr>
        <w:ind w:left="3828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sz w:val="24"/>
          <w:szCs w:val="24"/>
        </w:rPr>
        <w:t>Nagybörzsöny  Község Önkormányzat Képviselő-testülete</w:t>
      </w:r>
    </w:p>
    <w:p w:rsidR="00274B1A" w:rsidRPr="007940F5" w:rsidRDefault="007940F5" w:rsidP="0026683B">
      <w:pPr>
        <w:ind w:left="3828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sz w:val="24"/>
          <w:szCs w:val="24"/>
        </w:rPr>
        <w:t xml:space="preserve">a.)  egyetért azzal, hogy Kemence – Bernecebaráti – Perőcsény és Nagybörzsöny a településeiken lévő idősek otthona intézményeit </w:t>
      </w:r>
      <w:r w:rsidRPr="007940F5">
        <w:rPr>
          <w:rFonts w:ascii="Arial Narrow" w:hAnsi="Arial Narrow"/>
          <w:i/>
          <w:sz w:val="24"/>
          <w:szCs w:val="24"/>
        </w:rPr>
        <w:t>„Börzsöny Vidéki Gondozási Központ”</w:t>
      </w:r>
      <w:r w:rsidRPr="007940F5">
        <w:rPr>
          <w:rFonts w:ascii="Arial Narrow" w:hAnsi="Arial Narrow"/>
          <w:sz w:val="24"/>
          <w:szCs w:val="24"/>
        </w:rPr>
        <w:t xml:space="preserve"> elnevezéssel  Kemence székhellyel közös fenntartásban működtesse 2016. január 1-től,</w:t>
      </w:r>
    </w:p>
    <w:p w:rsidR="007940F5" w:rsidRPr="007940F5" w:rsidRDefault="007940F5" w:rsidP="007940F5">
      <w:pPr>
        <w:spacing w:after="0" w:line="240" w:lineRule="auto"/>
        <w:ind w:left="3828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sz w:val="24"/>
          <w:szCs w:val="24"/>
        </w:rPr>
        <w:t>b.)     felhatalmazza a polgármestert a Börzsöny Vidéki Szociális Társulás társulási megállapodásának aláírására.</w:t>
      </w:r>
    </w:p>
    <w:p w:rsidR="007940F5" w:rsidRPr="007940F5" w:rsidRDefault="007940F5" w:rsidP="007940F5">
      <w:pPr>
        <w:spacing w:after="0" w:line="240" w:lineRule="auto"/>
        <w:ind w:left="3828"/>
        <w:jc w:val="both"/>
        <w:rPr>
          <w:rFonts w:ascii="Arial Narrow" w:hAnsi="Arial Narrow"/>
          <w:sz w:val="24"/>
          <w:szCs w:val="24"/>
        </w:rPr>
      </w:pPr>
    </w:p>
    <w:p w:rsidR="007940F5" w:rsidRPr="007940F5" w:rsidRDefault="007940F5" w:rsidP="007940F5">
      <w:pPr>
        <w:spacing w:after="0" w:line="240" w:lineRule="auto"/>
        <w:ind w:left="3828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sz w:val="24"/>
          <w:szCs w:val="24"/>
        </w:rPr>
        <w:t>c.) a Börzsöny Vidéki Gondozási Központ Alapító Okiratát elfogadja.</w:t>
      </w:r>
    </w:p>
    <w:p w:rsidR="007940F5" w:rsidRPr="007940F5" w:rsidRDefault="007940F5" w:rsidP="007940F5">
      <w:pPr>
        <w:ind w:left="3828"/>
        <w:jc w:val="both"/>
        <w:rPr>
          <w:rFonts w:ascii="Arial Narrow" w:hAnsi="Arial Narrow"/>
          <w:sz w:val="24"/>
          <w:szCs w:val="24"/>
        </w:rPr>
      </w:pPr>
    </w:p>
    <w:p w:rsidR="007940F5" w:rsidRPr="007940F5" w:rsidRDefault="007940F5" w:rsidP="007940F5">
      <w:pPr>
        <w:spacing w:after="0" w:line="240" w:lineRule="auto"/>
        <w:ind w:left="3827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b/>
          <w:sz w:val="24"/>
          <w:szCs w:val="24"/>
        </w:rPr>
        <w:t>Határidő:</w:t>
      </w:r>
      <w:r w:rsidRPr="007940F5">
        <w:rPr>
          <w:rFonts w:ascii="Arial Narrow" w:hAnsi="Arial Narrow"/>
          <w:sz w:val="24"/>
          <w:szCs w:val="24"/>
        </w:rPr>
        <w:t xml:space="preserve"> folyamatos</w:t>
      </w:r>
    </w:p>
    <w:p w:rsidR="007940F5" w:rsidRPr="007940F5" w:rsidRDefault="007940F5" w:rsidP="007940F5">
      <w:pPr>
        <w:spacing w:after="0" w:line="240" w:lineRule="auto"/>
        <w:ind w:left="3827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b/>
          <w:sz w:val="24"/>
          <w:szCs w:val="24"/>
        </w:rPr>
        <w:t>Felelős:</w:t>
      </w:r>
      <w:r w:rsidRPr="007940F5">
        <w:rPr>
          <w:rFonts w:ascii="Arial Narrow" w:hAnsi="Arial Narrow"/>
          <w:sz w:val="24"/>
          <w:szCs w:val="24"/>
        </w:rPr>
        <w:t xml:space="preserve">   Polgármester, Jegyző </w:t>
      </w:r>
    </w:p>
    <w:p w:rsidR="007940F5" w:rsidRPr="007940F5" w:rsidRDefault="007940F5" w:rsidP="007940F5">
      <w:pPr>
        <w:spacing w:after="0" w:line="240" w:lineRule="auto"/>
        <w:ind w:left="3827"/>
        <w:jc w:val="both"/>
        <w:rPr>
          <w:rFonts w:ascii="Arial Narrow" w:hAnsi="Arial Narrow"/>
          <w:sz w:val="24"/>
          <w:szCs w:val="24"/>
        </w:rPr>
      </w:pPr>
    </w:p>
    <w:p w:rsidR="007940F5" w:rsidRPr="007940F5" w:rsidRDefault="007940F5" w:rsidP="007940F5">
      <w:pPr>
        <w:spacing w:after="0" w:line="240" w:lineRule="auto"/>
        <w:ind w:left="3827"/>
        <w:jc w:val="both"/>
        <w:rPr>
          <w:rFonts w:ascii="Arial Narrow" w:hAnsi="Arial Narrow"/>
          <w:sz w:val="24"/>
          <w:szCs w:val="24"/>
        </w:rPr>
      </w:pPr>
      <w:r w:rsidRPr="007940F5">
        <w:rPr>
          <w:rFonts w:ascii="Arial Narrow" w:hAnsi="Arial Narrow"/>
          <w:sz w:val="24"/>
          <w:szCs w:val="24"/>
        </w:rPr>
        <w:t xml:space="preserve"> </w:t>
      </w:r>
    </w:p>
    <w:p w:rsidR="007940F5" w:rsidRDefault="007940F5" w:rsidP="002C56A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 w:rsidRPr="002C56AE">
        <w:rPr>
          <w:rFonts w:ascii="Arial Narrow" w:hAnsi="Arial Narrow"/>
          <w:b/>
        </w:rPr>
        <w:t>4.) Napirendi pont tárgya:</w:t>
      </w:r>
      <w:r w:rsidRPr="002C56AE">
        <w:rPr>
          <w:rFonts w:ascii="Arial Narrow" w:hAnsi="Arial Narrow"/>
          <w:b/>
        </w:rPr>
        <w:tab/>
      </w:r>
      <w:r w:rsidRPr="002C56AE">
        <w:rPr>
          <w:rFonts w:ascii="Arial Narrow" w:hAnsi="Arial Narrow"/>
          <w:b/>
        </w:rPr>
        <w:tab/>
        <w:t xml:space="preserve">   </w:t>
      </w:r>
      <w:r>
        <w:rPr>
          <w:rFonts w:ascii="Arial Narrow" w:hAnsi="Arial Narrow"/>
          <w:b/>
        </w:rPr>
        <w:t xml:space="preserve"> </w:t>
      </w:r>
      <w:r w:rsidRPr="002C56AE">
        <w:rPr>
          <w:rFonts w:ascii="Arial Narrow" w:hAnsi="Arial Narrow"/>
          <w:b/>
          <w:sz w:val="23"/>
          <w:szCs w:val="23"/>
        </w:rPr>
        <w:t xml:space="preserve">Nagybörzsöny, 814/7 hrsz. alatti idősek otthona udvarán </w:t>
      </w:r>
      <w:r>
        <w:rPr>
          <w:rFonts w:ascii="Arial Narrow" w:hAnsi="Arial Narrow"/>
          <w:b/>
          <w:sz w:val="23"/>
          <w:szCs w:val="23"/>
        </w:rPr>
        <w:t xml:space="preserve"> </w:t>
      </w:r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      </w:t>
      </w:r>
      <w:r w:rsidRPr="002C56AE">
        <w:rPr>
          <w:rFonts w:ascii="Arial Narrow" w:hAnsi="Arial Narrow"/>
          <w:b/>
          <w:sz w:val="23"/>
          <w:szCs w:val="23"/>
        </w:rPr>
        <w:t>bekövetkezett pinceomlás veszély-elhárítási munkái</w:t>
      </w:r>
      <w:r w:rsidR="004932D2">
        <w:rPr>
          <w:rFonts w:ascii="Arial Narrow" w:hAnsi="Arial Narrow"/>
          <w:b/>
          <w:sz w:val="23"/>
          <w:szCs w:val="23"/>
        </w:rPr>
        <w:t xml:space="preserve">ra </w:t>
      </w:r>
    </w:p>
    <w:p w:rsidR="004932D2" w:rsidRPr="002C56AE" w:rsidRDefault="004932D2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  <w:t xml:space="preserve">     vis maior pályázat </w:t>
      </w:r>
      <w:proofErr w:type="spellStart"/>
      <w:r>
        <w:rPr>
          <w:rFonts w:ascii="Arial Narrow" w:hAnsi="Arial Narrow"/>
          <w:b/>
          <w:sz w:val="23"/>
          <w:szCs w:val="23"/>
        </w:rPr>
        <w:t>benyujtása</w:t>
      </w:r>
      <w:proofErr w:type="spellEnd"/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Napirendi pont előadója:</w:t>
      </w:r>
      <w:r>
        <w:rPr>
          <w:rFonts w:ascii="Arial Narrow" w:hAnsi="Arial Narrow"/>
          <w:b/>
          <w:sz w:val="23"/>
          <w:szCs w:val="23"/>
        </w:rPr>
        <w:tab/>
        <w:t xml:space="preserve">                  Antal Gyuláné polgármester</w:t>
      </w:r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</w:p>
    <w:p w:rsidR="004932D2" w:rsidRDefault="004932D2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Antal Gyuláné polgármester:</w:t>
      </w:r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Szóbeli előterjesztésében tájékoztatja a képviselő-testületet a Nagybörzsöny 814/7. hrsz. alatti idősek otthona udvarában bekövetkezett pinceomlásról. A </w:t>
      </w:r>
      <w:r w:rsidR="00756AD4">
        <w:rPr>
          <w:rFonts w:ascii="Arial Narrow" w:hAnsi="Arial Narrow"/>
          <w:sz w:val="23"/>
          <w:szCs w:val="23"/>
        </w:rPr>
        <w:t>veszély-elhárítási</w:t>
      </w:r>
      <w:r>
        <w:rPr>
          <w:rFonts w:ascii="Arial Narrow" w:hAnsi="Arial Narrow"/>
          <w:sz w:val="23"/>
          <w:szCs w:val="23"/>
        </w:rPr>
        <w:t xml:space="preserve"> munkákra vis maior </w:t>
      </w:r>
      <w:r w:rsidR="00756AD4">
        <w:rPr>
          <w:rFonts w:ascii="Arial Narrow" w:hAnsi="Arial Narrow"/>
          <w:sz w:val="23"/>
          <w:szCs w:val="23"/>
        </w:rPr>
        <w:t>benyújtását</w:t>
      </w:r>
      <w:r>
        <w:rPr>
          <w:rFonts w:ascii="Arial Narrow" w:hAnsi="Arial Narrow"/>
          <w:sz w:val="23"/>
          <w:szCs w:val="23"/>
        </w:rPr>
        <w:t xml:space="preserve"> javasolja. Ismerteti a képviselő-testülettel a határozati javaslatot.</w:t>
      </w:r>
    </w:p>
    <w:p w:rsidR="002C56AE" w:rsidRDefault="002C56AE" w:rsidP="002C56AE">
      <w:pPr>
        <w:pStyle w:val="Szvegtrzsbehzssal"/>
        <w:ind w:left="0" w:right="-2"/>
        <w:jc w:val="both"/>
        <w:rPr>
          <w:rFonts w:ascii="Arial Narrow" w:hAnsi="Arial Narrow"/>
          <w:sz w:val="23"/>
          <w:szCs w:val="23"/>
        </w:rPr>
      </w:pPr>
    </w:p>
    <w:p w:rsidR="002C56AE" w:rsidRPr="007940F5" w:rsidRDefault="002C56AE" w:rsidP="002C56AE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both"/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</w:pPr>
      <w:r w:rsidRPr="007940F5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A képviselő-testület 5</w:t>
      </w:r>
      <w:r w:rsidRPr="007940F5">
        <w:rPr>
          <w:rFonts w:ascii="Arial Narrow" w:eastAsia="DejaVu Sans" w:hAnsi="Arial Narrow" w:cs="Times New Roman"/>
          <w:color w:val="800000"/>
          <w:kern w:val="1"/>
          <w:sz w:val="24"/>
          <w:szCs w:val="24"/>
        </w:rPr>
        <w:t xml:space="preserve"> </w:t>
      </w:r>
      <w:r w:rsidRPr="007940F5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igen szavazattal, ellenszavazat és tartózkod</w:t>
      </w:r>
      <w:r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ás nélkül az alábbi határozato</w:t>
      </w:r>
      <w:r w:rsidRPr="007940F5">
        <w:rPr>
          <w:rFonts w:ascii="Arial Narrow" w:eastAsia="DejaVu Sans" w:hAnsi="Arial Narrow" w:cs="Times New Roman"/>
          <w:color w:val="000000"/>
          <w:kern w:val="1"/>
          <w:sz w:val="24"/>
          <w:szCs w:val="24"/>
        </w:rPr>
        <w:t>t hozta:</w:t>
      </w:r>
    </w:p>
    <w:p w:rsidR="00D51E9B" w:rsidRPr="00756AD4" w:rsidRDefault="00D51E9B" w:rsidP="00D51E9B">
      <w:pPr>
        <w:pStyle w:val="Szvegtrzsbehzssal"/>
        <w:ind w:left="0"/>
        <w:jc w:val="center"/>
        <w:rPr>
          <w:rFonts w:ascii="Arial Narrow" w:hAnsi="Arial Narrow"/>
        </w:rPr>
      </w:pPr>
    </w:p>
    <w:p w:rsidR="00D51E9B" w:rsidRPr="00756AD4" w:rsidRDefault="004932D2" w:rsidP="00D51E9B">
      <w:pPr>
        <w:pStyle w:val="Szvegtrzsbehzssal"/>
        <w:ind w:left="0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69</w:t>
      </w:r>
      <w:r w:rsidR="00D51E9B" w:rsidRPr="00756AD4">
        <w:rPr>
          <w:rFonts w:ascii="Arial Narrow" w:hAnsi="Arial Narrow"/>
          <w:b/>
          <w:u w:val="single"/>
        </w:rPr>
        <w:t>/2015/</w:t>
      </w:r>
      <w:proofErr w:type="spellStart"/>
      <w:r w:rsidR="00D51E9B" w:rsidRPr="00756AD4">
        <w:rPr>
          <w:rFonts w:ascii="Arial Narrow" w:hAnsi="Arial Narrow"/>
          <w:b/>
          <w:u w:val="single"/>
        </w:rPr>
        <w:t>XI.19</w:t>
      </w:r>
      <w:proofErr w:type="spellEnd"/>
      <w:r w:rsidR="00D51E9B" w:rsidRPr="00756AD4">
        <w:rPr>
          <w:rFonts w:ascii="Arial Narrow" w:hAnsi="Arial Narrow"/>
          <w:b/>
          <w:u w:val="single"/>
        </w:rPr>
        <w:t>./ számú határozat</w:t>
      </w:r>
    </w:p>
    <w:p w:rsidR="00D51E9B" w:rsidRPr="00756AD4" w:rsidRDefault="00D51E9B" w:rsidP="00D51E9B">
      <w:pPr>
        <w:pStyle w:val="Szvegtrzsbehzssal"/>
        <w:ind w:left="0" w:right="851"/>
        <w:jc w:val="center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A Nagybörzsöny Község Önkormányzat Képviselőtestület ülésén úgy határozott, hogy a </w:t>
      </w:r>
      <w:r w:rsidRPr="00756AD4">
        <w:rPr>
          <w:rFonts w:ascii="Arial Narrow" w:hAnsi="Arial Narrow"/>
          <w:b/>
          <w:bCs/>
        </w:rPr>
        <w:t>vis maior támogatás címen</w:t>
      </w:r>
      <w:r w:rsidRPr="00756AD4">
        <w:rPr>
          <w:rFonts w:ascii="Arial Narrow" w:hAnsi="Arial Narrow"/>
        </w:rPr>
        <w:t xml:space="preserve"> támogatási igényt nyújt be a Belügyminisztériumhoz.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A káresemény megnevezése: </w:t>
      </w:r>
      <w:r w:rsidRPr="00756AD4">
        <w:rPr>
          <w:rFonts w:ascii="Arial Narrow" w:hAnsi="Arial Narrow"/>
        </w:rPr>
        <w:tab/>
        <w:t>Nagybörzsöny, 814/7 hrsz. alatti idősek otthona udvarán bekövetkezett pinceomlás veszély-elhárítási munkái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  <w:i/>
          <w:iCs/>
        </w:rPr>
      </w:pPr>
      <w:r w:rsidRPr="00756AD4">
        <w:rPr>
          <w:rFonts w:ascii="Arial Narrow" w:hAnsi="Arial Narrow"/>
        </w:rPr>
        <w:t>helye: Nagybörzsöny, 814/7 hrsz.</w:t>
      </w:r>
    </w:p>
    <w:p w:rsidR="00D51E9B" w:rsidRDefault="00D51E9B" w:rsidP="00D51E9B">
      <w:pPr>
        <w:pStyle w:val="Szvegtrzsbehzssal"/>
        <w:ind w:left="0" w:right="-2"/>
        <w:jc w:val="both"/>
        <w:rPr>
          <w:rFonts w:ascii="Arial Narrow" w:hAnsi="Arial Narrow"/>
          <w:iCs/>
        </w:rPr>
      </w:pPr>
      <w:proofErr w:type="spellStart"/>
      <w:r w:rsidRPr="00756AD4">
        <w:rPr>
          <w:rFonts w:ascii="Arial Narrow" w:hAnsi="Arial Narrow"/>
          <w:iCs/>
        </w:rPr>
        <w:t>EBR42</w:t>
      </w:r>
      <w:proofErr w:type="spellEnd"/>
      <w:r w:rsidRPr="00756AD4">
        <w:rPr>
          <w:rFonts w:ascii="Arial Narrow" w:hAnsi="Arial Narrow"/>
          <w:iCs/>
        </w:rPr>
        <w:t>: 290.241</w:t>
      </w:r>
    </w:p>
    <w:p w:rsidR="0026683B" w:rsidRDefault="0026683B" w:rsidP="00D51E9B">
      <w:pPr>
        <w:pStyle w:val="Szvegtrzsbehzssal"/>
        <w:ind w:left="0" w:right="-2"/>
        <w:jc w:val="both"/>
        <w:rPr>
          <w:rFonts w:ascii="Arial Narrow" w:hAnsi="Arial Narrow"/>
          <w:iCs/>
        </w:rPr>
      </w:pPr>
    </w:p>
    <w:p w:rsidR="0026683B" w:rsidRDefault="0026683B" w:rsidP="00D51E9B">
      <w:pPr>
        <w:pStyle w:val="Szvegtrzsbehzssal"/>
        <w:ind w:left="0" w:right="-2"/>
        <w:jc w:val="both"/>
        <w:rPr>
          <w:rFonts w:ascii="Arial Narrow" w:hAnsi="Arial Narrow"/>
          <w:iCs/>
        </w:rPr>
      </w:pPr>
    </w:p>
    <w:p w:rsidR="0026683B" w:rsidRPr="00756AD4" w:rsidRDefault="0026683B" w:rsidP="00D51E9B">
      <w:pPr>
        <w:pStyle w:val="Szvegtrzsbehzssal"/>
        <w:ind w:left="0" w:right="-2"/>
        <w:jc w:val="both"/>
        <w:rPr>
          <w:rFonts w:ascii="Arial Narrow" w:hAnsi="Arial Narrow"/>
          <w:b/>
          <w:bCs/>
        </w:rPr>
      </w:pPr>
    </w:p>
    <w:p w:rsidR="00D51E9B" w:rsidRPr="00756AD4" w:rsidRDefault="00D51E9B" w:rsidP="00D51E9B">
      <w:pPr>
        <w:pStyle w:val="Szvegtrzsbehzssal"/>
        <w:ind w:left="0" w:right="851"/>
        <w:jc w:val="center"/>
        <w:rPr>
          <w:rFonts w:ascii="Arial Narrow" w:hAnsi="Arial Narrow"/>
          <w:b/>
          <w:bCs/>
        </w:rPr>
      </w:pPr>
      <w:r w:rsidRPr="00756AD4">
        <w:rPr>
          <w:rFonts w:ascii="Arial Narrow" w:hAnsi="Arial Narrow"/>
          <w:b/>
          <w:bCs/>
        </w:rPr>
        <w:t>A káresemény forrásösszetétele:</w:t>
      </w:r>
    </w:p>
    <w:p w:rsidR="00D51E9B" w:rsidRPr="00756AD4" w:rsidRDefault="00D51E9B" w:rsidP="00D51E9B">
      <w:pPr>
        <w:pStyle w:val="Szvegtrzsbehzssal"/>
        <w:ind w:left="0" w:right="851"/>
        <w:jc w:val="center"/>
        <w:rPr>
          <w:rFonts w:ascii="Arial Narrow" w:hAnsi="Arial Narrow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6"/>
        <w:gridCol w:w="2685"/>
        <w:gridCol w:w="2287"/>
      </w:tblGrid>
      <w:tr w:rsidR="00D51E9B" w:rsidRPr="00756AD4" w:rsidTr="006C34E6">
        <w:tc>
          <w:tcPr>
            <w:tcW w:w="421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jc w:val="center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Megnevezés</w:t>
            </w:r>
          </w:p>
        </w:tc>
        <w:tc>
          <w:tcPr>
            <w:tcW w:w="2693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jc w:val="center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2015. év</w:t>
            </w:r>
          </w:p>
        </w:tc>
        <w:tc>
          <w:tcPr>
            <w:tcW w:w="2298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jc w:val="center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%</w:t>
            </w:r>
          </w:p>
        </w:tc>
      </w:tr>
      <w:tr w:rsidR="00D51E9B" w:rsidRPr="00756AD4" w:rsidTr="006C34E6">
        <w:tc>
          <w:tcPr>
            <w:tcW w:w="421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Saját forrás (biztosítási összeg nélkül)</w:t>
            </w:r>
          </w:p>
        </w:tc>
        <w:tc>
          <w:tcPr>
            <w:tcW w:w="2693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696.240,- Ft</w:t>
            </w:r>
          </w:p>
        </w:tc>
        <w:tc>
          <w:tcPr>
            <w:tcW w:w="2298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10 %</w:t>
            </w:r>
          </w:p>
        </w:tc>
      </w:tr>
      <w:tr w:rsidR="00D51E9B" w:rsidRPr="00756AD4" w:rsidTr="006C34E6">
        <w:tc>
          <w:tcPr>
            <w:tcW w:w="421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Biztosító kártérítése</w:t>
            </w:r>
          </w:p>
        </w:tc>
        <w:tc>
          <w:tcPr>
            <w:tcW w:w="2693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----Ft</w:t>
            </w:r>
          </w:p>
        </w:tc>
        <w:tc>
          <w:tcPr>
            <w:tcW w:w="2298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---</w:t>
            </w:r>
          </w:p>
        </w:tc>
      </w:tr>
      <w:tr w:rsidR="00D51E9B" w:rsidRPr="00756AD4" w:rsidTr="006C34E6">
        <w:tc>
          <w:tcPr>
            <w:tcW w:w="421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 xml:space="preserve">Egyéb forrás </w:t>
            </w:r>
          </w:p>
        </w:tc>
        <w:tc>
          <w:tcPr>
            <w:tcW w:w="2693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----Ft</w:t>
            </w:r>
          </w:p>
        </w:tc>
        <w:tc>
          <w:tcPr>
            <w:tcW w:w="2298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---</w:t>
            </w:r>
          </w:p>
        </w:tc>
      </w:tr>
      <w:tr w:rsidR="00D51E9B" w:rsidRPr="00756AD4" w:rsidTr="006C34E6">
        <w:tc>
          <w:tcPr>
            <w:tcW w:w="421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Vis maior támogatási igény</w:t>
            </w:r>
          </w:p>
        </w:tc>
        <w:tc>
          <w:tcPr>
            <w:tcW w:w="2693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6.265.900,- Ft</w:t>
            </w:r>
          </w:p>
        </w:tc>
        <w:tc>
          <w:tcPr>
            <w:tcW w:w="2298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90 %</w:t>
            </w:r>
          </w:p>
        </w:tc>
      </w:tr>
      <w:tr w:rsidR="00D51E9B" w:rsidRPr="00756AD4" w:rsidTr="006C34E6">
        <w:tc>
          <w:tcPr>
            <w:tcW w:w="421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851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Források összesen</w:t>
            </w:r>
          </w:p>
        </w:tc>
        <w:tc>
          <w:tcPr>
            <w:tcW w:w="2693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</w:rPr>
              <w:t>6.962.140,- Ft</w:t>
            </w:r>
          </w:p>
        </w:tc>
        <w:tc>
          <w:tcPr>
            <w:tcW w:w="2298" w:type="dxa"/>
          </w:tcPr>
          <w:p w:rsidR="00D51E9B" w:rsidRPr="00756AD4" w:rsidRDefault="00D51E9B" w:rsidP="006C34E6">
            <w:pPr>
              <w:pStyle w:val="Szvegtrzsbehzssal"/>
              <w:ind w:left="0" w:right="851"/>
              <w:jc w:val="right"/>
              <w:rPr>
                <w:rFonts w:ascii="Arial Narrow" w:hAnsi="Arial Narrow"/>
                <w:b/>
                <w:bCs/>
              </w:rPr>
            </w:pPr>
            <w:r w:rsidRPr="00756AD4">
              <w:rPr>
                <w:rFonts w:ascii="Arial Narrow" w:hAnsi="Arial Narrow"/>
                <w:b/>
                <w:bCs/>
              </w:rPr>
              <w:t>100 %</w:t>
            </w:r>
          </w:p>
        </w:tc>
      </w:tr>
    </w:tbl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A károk helyreállításának (költségvetés alapján) tervezett összköltsége 6.962.140,- Ft, melynek fedezetét az önkormányzat nem tudja / </w:t>
      </w:r>
      <w:r w:rsidRPr="00756AD4">
        <w:rPr>
          <w:rFonts w:ascii="Arial Narrow" w:hAnsi="Arial Narrow"/>
          <w:u w:val="single"/>
        </w:rPr>
        <w:t>részben tudja</w:t>
      </w:r>
      <w:r w:rsidRPr="00756AD4">
        <w:rPr>
          <w:rFonts w:ascii="Arial Narrow" w:hAnsi="Arial Narrow"/>
        </w:rPr>
        <w:t xml:space="preserve"> (megfelelő rész aláhúzandó) biztosítani. 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A testület, illetve társulási tanács nyilatkozik arról, hogy a káreseménnyel érintett vagyonelem a tulajdonát képezi. 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numPr>
          <w:ilvl w:val="0"/>
          <w:numId w:val="1"/>
        </w:numPr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>A károsodott épület(</w:t>
      </w:r>
      <w:proofErr w:type="spellStart"/>
      <w:r w:rsidRPr="00756AD4">
        <w:rPr>
          <w:rFonts w:ascii="Arial Narrow" w:hAnsi="Arial Narrow"/>
        </w:rPr>
        <w:t>ek</w:t>
      </w:r>
      <w:proofErr w:type="spellEnd"/>
      <w:r w:rsidRPr="00756AD4">
        <w:rPr>
          <w:rFonts w:ascii="Arial Narrow" w:hAnsi="Arial Narrow"/>
        </w:rPr>
        <w:t>) az önkormányzat alábbi kötelező feladatának ellátását szolgálja(</w:t>
      </w:r>
      <w:proofErr w:type="spellStart"/>
      <w:r w:rsidRPr="00756AD4">
        <w:rPr>
          <w:rFonts w:ascii="Arial Narrow" w:hAnsi="Arial Narrow"/>
        </w:rPr>
        <w:t>ák</w:t>
      </w:r>
      <w:proofErr w:type="spellEnd"/>
      <w:r w:rsidRPr="00756AD4">
        <w:rPr>
          <w:rFonts w:ascii="Arial Narrow" w:hAnsi="Arial Narrow"/>
        </w:rPr>
        <w:t>).</w:t>
      </w:r>
    </w:p>
    <w:p w:rsidR="00D51E9B" w:rsidRPr="00756AD4" w:rsidRDefault="00D51E9B" w:rsidP="00D51E9B">
      <w:pPr>
        <w:pStyle w:val="Szvegtrzsbehzssal"/>
        <w:ind w:left="426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______________________  épület (név, </w:t>
      </w:r>
      <w:proofErr w:type="spellStart"/>
      <w:r w:rsidRPr="00756AD4">
        <w:rPr>
          <w:rFonts w:ascii="Arial Narrow" w:hAnsi="Arial Narrow"/>
        </w:rPr>
        <w:t>hrsz</w:t>
      </w:r>
      <w:proofErr w:type="spellEnd"/>
      <w:r w:rsidRPr="00756AD4">
        <w:rPr>
          <w:rFonts w:ascii="Arial Narrow" w:hAnsi="Arial Narrow"/>
        </w:rPr>
        <w:t>)     ___________________ kötelező feladat</w:t>
      </w:r>
    </w:p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______________________  épület (név, </w:t>
      </w:r>
      <w:proofErr w:type="spellStart"/>
      <w:r w:rsidRPr="00756AD4">
        <w:rPr>
          <w:rFonts w:ascii="Arial Narrow" w:hAnsi="Arial Narrow"/>
        </w:rPr>
        <w:t>hrsz</w:t>
      </w:r>
      <w:proofErr w:type="spellEnd"/>
      <w:r w:rsidRPr="00756AD4">
        <w:rPr>
          <w:rFonts w:ascii="Arial Narrow" w:hAnsi="Arial Narrow"/>
        </w:rPr>
        <w:t>)     ___________________ kötelező feladat</w:t>
      </w:r>
    </w:p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______________________  épület (név, </w:t>
      </w:r>
      <w:proofErr w:type="spellStart"/>
      <w:r w:rsidRPr="00756AD4">
        <w:rPr>
          <w:rFonts w:ascii="Arial Narrow" w:hAnsi="Arial Narrow"/>
        </w:rPr>
        <w:t>hrsz</w:t>
      </w:r>
      <w:proofErr w:type="spellEnd"/>
      <w:r w:rsidRPr="00756AD4">
        <w:rPr>
          <w:rFonts w:ascii="Arial Narrow" w:hAnsi="Arial Narrow"/>
        </w:rPr>
        <w:t>)     ___________________ kötelező feladat</w:t>
      </w:r>
    </w:p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numPr>
          <w:ilvl w:val="0"/>
          <w:numId w:val="1"/>
        </w:numPr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>A bekövetkezett káreseménnyel kapcsolatban az Önkormányzat biztosítással rendelkezik / nem rendelkezik* (a megfelelő rész aláhúzandó)</w:t>
      </w:r>
    </w:p>
    <w:p w:rsidR="00D51E9B" w:rsidRPr="00756AD4" w:rsidRDefault="00D51E9B" w:rsidP="00D51E9B">
      <w:pPr>
        <w:pStyle w:val="Szvegtrzsbehzssal"/>
        <w:ind w:left="426" w:right="-2"/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9"/>
        <w:gridCol w:w="3309"/>
      </w:tblGrid>
      <w:tr w:rsidR="00D51E9B" w:rsidRPr="00756AD4" w:rsidTr="006C34E6">
        <w:trPr>
          <w:jc w:val="center"/>
        </w:trPr>
        <w:tc>
          <w:tcPr>
            <w:tcW w:w="469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-2"/>
              <w:rPr>
                <w:rFonts w:ascii="Arial Narrow" w:hAnsi="Arial Narrow"/>
              </w:rPr>
            </w:pPr>
            <w:r w:rsidRPr="00756AD4">
              <w:rPr>
                <w:rFonts w:ascii="Arial Narrow" w:hAnsi="Arial Narrow"/>
              </w:rPr>
              <w:t>Biztosító Társaság megnevezése</w:t>
            </w:r>
          </w:p>
        </w:tc>
        <w:tc>
          <w:tcPr>
            <w:tcW w:w="3309" w:type="dxa"/>
          </w:tcPr>
          <w:p w:rsidR="00D51E9B" w:rsidRPr="00756AD4" w:rsidRDefault="00D51E9B" w:rsidP="006C34E6">
            <w:pPr>
              <w:pStyle w:val="Szvegtrzsbehzssal"/>
              <w:ind w:left="0" w:right="-2"/>
              <w:jc w:val="center"/>
              <w:rPr>
                <w:rFonts w:ascii="Arial Narrow" w:hAnsi="Arial Narrow"/>
              </w:rPr>
            </w:pPr>
            <w:proofErr w:type="spellStart"/>
            <w:r w:rsidRPr="00756AD4">
              <w:rPr>
                <w:rFonts w:ascii="Arial Narrow" w:hAnsi="Arial Narrow"/>
              </w:rPr>
              <w:t>xxx</w:t>
            </w:r>
            <w:proofErr w:type="spellEnd"/>
          </w:p>
        </w:tc>
      </w:tr>
      <w:tr w:rsidR="00D51E9B" w:rsidRPr="00756AD4" w:rsidTr="006C34E6">
        <w:trPr>
          <w:jc w:val="center"/>
        </w:trPr>
        <w:tc>
          <w:tcPr>
            <w:tcW w:w="4699" w:type="dxa"/>
            <w:vAlign w:val="center"/>
          </w:tcPr>
          <w:p w:rsidR="00D51E9B" w:rsidRPr="00756AD4" w:rsidRDefault="00D51E9B" w:rsidP="006C34E6">
            <w:pPr>
              <w:pStyle w:val="Szvegtrzsbehzssal"/>
              <w:ind w:left="0" w:right="-2"/>
              <w:rPr>
                <w:rFonts w:ascii="Arial Narrow" w:hAnsi="Arial Narrow"/>
              </w:rPr>
            </w:pPr>
            <w:r w:rsidRPr="00756AD4">
              <w:rPr>
                <w:rFonts w:ascii="Arial Narrow" w:hAnsi="Arial Narrow"/>
              </w:rPr>
              <w:t>Biztosítási szerződés száma</w:t>
            </w:r>
          </w:p>
        </w:tc>
        <w:tc>
          <w:tcPr>
            <w:tcW w:w="3309" w:type="dxa"/>
          </w:tcPr>
          <w:p w:rsidR="00D51E9B" w:rsidRPr="00756AD4" w:rsidRDefault="00D51E9B" w:rsidP="006C34E6">
            <w:pPr>
              <w:pStyle w:val="Szvegtrzsbehzssal"/>
              <w:ind w:left="0" w:right="-2"/>
              <w:jc w:val="center"/>
              <w:rPr>
                <w:rFonts w:ascii="Arial Narrow" w:hAnsi="Arial Narrow"/>
              </w:rPr>
            </w:pPr>
            <w:proofErr w:type="spellStart"/>
            <w:r w:rsidRPr="00756AD4">
              <w:rPr>
                <w:rFonts w:ascii="Arial Narrow" w:hAnsi="Arial Narrow"/>
              </w:rPr>
              <w:t>xxx</w:t>
            </w:r>
            <w:proofErr w:type="spellEnd"/>
          </w:p>
        </w:tc>
      </w:tr>
    </w:tbl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numPr>
          <w:ilvl w:val="0"/>
          <w:numId w:val="1"/>
        </w:numPr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Az adott káreseményre biztosítási összeget: igényelt / </w:t>
      </w:r>
      <w:r w:rsidRPr="00756AD4">
        <w:rPr>
          <w:rFonts w:ascii="Arial Narrow" w:hAnsi="Arial Narrow"/>
          <w:u w:val="single"/>
        </w:rPr>
        <w:t>nem igényelt</w:t>
      </w:r>
      <w:r w:rsidRPr="00756AD4">
        <w:rPr>
          <w:rFonts w:ascii="Arial Narrow" w:hAnsi="Arial Narrow"/>
        </w:rPr>
        <w:t xml:space="preserve"> (a megfelelő rész aláhúzandó.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*A képviselő testület, illetve társulási tanács határoz arról, hogy a károsodott ingatlanra értékkövető határozatlan időtartamú biztosítást köt, és vállalja annak 4 éven keresztüli fenntartását, valamint a támogatás elszámolásának benyújtásakor igazolja a biztosítási szerződés megkötését a Magyar Államkincstár területileg illetékes Igazgatósága felé. 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numPr>
          <w:ilvl w:val="0"/>
          <w:numId w:val="1"/>
        </w:numPr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>Vállalja a károsodott ingatlannak a költséghatékonyság és a megvalósíthatóság szempontjaira tekintettel történő helyreállítását.</w:t>
      </w:r>
    </w:p>
    <w:p w:rsidR="00D51E9B" w:rsidRPr="00756AD4" w:rsidRDefault="00D51E9B" w:rsidP="00D51E9B">
      <w:pPr>
        <w:pStyle w:val="Szvegtrzsbehzssal"/>
        <w:ind w:left="0" w:right="-2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numPr>
          <w:ilvl w:val="0"/>
          <w:numId w:val="1"/>
        </w:numPr>
        <w:ind w:left="426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 xml:space="preserve">Az önkormányzat más - a tulajdonában lévő - vagyontárggyal a feladatát el tudja látni / </w:t>
      </w:r>
      <w:r w:rsidRPr="00756AD4">
        <w:rPr>
          <w:rFonts w:ascii="Arial Narrow" w:hAnsi="Arial Narrow"/>
          <w:u w:val="single"/>
        </w:rPr>
        <w:t>nem tudja ellátni</w:t>
      </w:r>
      <w:r w:rsidRPr="00756AD4">
        <w:rPr>
          <w:rFonts w:ascii="Arial Narrow" w:hAnsi="Arial Narrow"/>
        </w:rPr>
        <w:t xml:space="preserve"> (a megfelelő rész aláhúzandó).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numPr>
          <w:ilvl w:val="0"/>
          <w:numId w:val="1"/>
        </w:numPr>
        <w:ind w:left="426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>A testület a saját forrás összegét a 2015. évi költségvetéséről szóló 1/2015/</w:t>
      </w:r>
      <w:proofErr w:type="spellStart"/>
      <w:r w:rsidRPr="00756AD4">
        <w:rPr>
          <w:rFonts w:ascii="Arial Narrow" w:hAnsi="Arial Narrow"/>
        </w:rPr>
        <w:t>II.18</w:t>
      </w:r>
      <w:proofErr w:type="spellEnd"/>
      <w:r w:rsidRPr="00756AD4">
        <w:rPr>
          <w:rFonts w:ascii="Arial Narrow" w:hAnsi="Arial Narrow"/>
        </w:rPr>
        <w:t>./ számú Költségvetési Rendeletében biztosítja.</w:t>
      </w: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</w:p>
    <w:p w:rsidR="00D51E9B" w:rsidRPr="00756AD4" w:rsidRDefault="00D51E9B" w:rsidP="00D51E9B">
      <w:pPr>
        <w:pStyle w:val="Szvegtrzsbehzssal"/>
        <w:ind w:left="0" w:right="-2"/>
        <w:jc w:val="both"/>
        <w:rPr>
          <w:rFonts w:ascii="Arial Narrow" w:hAnsi="Arial Narrow"/>
        </w:rPr>
      </w:pPr>
      <w:r w:rsidRPr="00756AD4">
        <w:rPr>
          <w:rFonts w:ascii="Arial Narrow" w:hAnsi="Arial Narrow"/>
        </w:rPr>
        <w:t>A testület felhatalmazza a polgármestert az igénybejelentés benyújtására.</w:t>
      </w:r>
    </w:p>
    <w:p w:rsidR="00D51E9B" w:rsidRPr="00756AD4" w:rsidRDefault="00D51E9B" w:rsidP="00D51E9B">
      <w:pPr>
        <w:pStyle w:val="Szvegtrzsbehzssal3"/>
        <w:ind w:left="0"/>
        <w:rPr>
          <w:rFonts w:ascii="Arial Narrow" w:hAnsi="Arial Narrow"/>
          <w:i/>
          <w:iCs/>
        </w:rPr>
      </w:pPr>
    </w:p>
    <w:p w:rsidR="006E205A" w:rsidRDefault="00756AD4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  <w:r w:rsidRPr="00756AD4">
        <w:rPr>
          <w:rFonts w:ascii="Arial Narrow" w:hAnsi="Arial Narrow"/>
          <w:b/>
          <w:sz w:val="24"/>
          <w:szCs w:val="24"/>
        </w:rPr>
        <w:t xml:space="preserve"> Felelős:</w:t>
      </w:r>
      <w:r w:rsidRPr="00756AD4">
        <w:rPr>
          <w:rFonts w:ascii="Arial Narrow" w:hAnsi="Arial Narrow"/>
          <w:sz w:val="24"/>
          <w:szCs w:val="24"/>
        </w:rPr>
        <w:t xml:space="preserve"> Antal Gyuláné polgármester </w:t>
      </w:r>
    </w:p>
    <w:p w:rsidR="006E205A" w:rsidRDefault="006E205A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</w:p>
    <w:p w:rsidR="006E205A" w:rsidRDefault="006E205A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</w:p>
    <w:p w:rsidR="006E205A" w:rsidRPr="00E84BE9" w:rsidRDefault="006E205A" w:rsidP="006E205A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hAnsi="Arial Narrow"/>
          <w:b/>
          <w:sz w:val="23"/>
          <w:szCs w:val="23"/>
        </w:rPr>
        <w:t>5.) Napirendi pont tárgya:</w:t>
      </w: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  <w:t xml:space="preserve"> </w:t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Települési önkormányzatok rendkívüli önkormányzati </w:t>
      </w:r>
    </w:p>
    <w:p w:rsidR="006E205A" w:rsidRDefault="006E205A" w:rsidP="006E205A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  <w:t xml:space="preserve"> </w:t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>költségvetési támogatására pályázat benyújtása</w:t>
      </w:r>
    </w:p>
    <w:p w:rsidR="006E205A" w:rsidRDefault="006E205A" w:rsidP="006E205A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     Napirendi pont előadója:</w:t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ab/>
        <w:t xml:space="preserve"> Antal Gyuláné polgármester </w:t>
      </w:r>
    </w:p>
    <w:p w:rsidR="006E205A" w:rsidRDefault="006E205A" w:rsidP="006E205A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</w:p>
    <w:p w:rsidR="006E205A" w:rsidRDefault="006E205A" w:rsidP="006E205A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</w:p>
    <w:p w:rsidR="006E205A" w:rsidRDefault="006E205A" w:rsidP="006E205A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>Antal Gyuláné polgármester:</w:t>
      </w:r>
    </w:p>
    <w:p w:rsidR="006E205A" w:rsidRPr="006E205A" w:rsidRDefault="006E205A" w:rsidP="006E205A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6E205A">
        <w:rPr>
          <w:rFonts w:ascii="Arial Narrow" w:eastAsia="Lucida Sans Unicode" w:hAnsi="Arial Narrow" w:cs="Mangal"/>
          <w:kern w:val="3"/>
          <w:sz w:val="24"/>
          <w:szCs w:val="24"/>
          <w:lang w:eastAsia="zh-CN" w:bidi="hi-IN"/>
        </w:rPr>
        <w:t>Szóbeli előterjesztésében javasolja a képviselő-testületnek, hogy a</w:t>
      </w: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 </w:t>
      </w: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települési önkormányzatok rendkívüli önkormányzati költségvetési támogatására a működőképességének megőrzése, valamint feladatainak ellátását veszélyeztető helyzet elhárítása érdekében   pályázatot nyújt</w:t>
      </w:r>
      <w:r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sanak</w:t>
      </w: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be  </w:t>
      </w:r>
      <w:r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2.125</w:t>
      </w: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.000,- Ft összegre.</w:t>
      </w:r>
      <w:r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</w:t>
      </w:r>
    </w:p>
    <w:p w:rsidR="006E205A" w:rsidRDefault="006E205A" w:rsidP="006E205A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</w:p>
    <w:p w:rsidR="006E205A" w:rsidRPr="00E84BE9" w:rsidRDefault="006E205A" w:rsidP="006E205A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ahoma"/>
          <w:kern w:val="2"/>
          <w:sz w:val="24"/>
          <w:szCs w:val="24"/>
          <w:lang w:eastAsia="ar-SA"/>
        </w:rPr>
      </w:pPr>
      <w:r>
        <w:rPr>
          <w:rFonts w:ascii="Arial Narrow" w:eastAsia="DejaVu Sans" w:hAnsi="Arial Narrow" w:cs="Tahoma"/>
          <w:kern w:val="1"/>
          <w:sz w:val="24"/>
          <w:szCs w:val="24"/>
          <w:lang w:eastAsia="ar-SA"/>
        </w:rPr>
        <w:t>A képviselő-testület 5</w:t>
      </w:r>
      <w:r w:rsidRPr="00E84BE9">
        <w:rPr>
          <w:rFonts w:ascii="Arial Narrow" w:eastAsia="DejaVu Sans" w:hAnsi="Arial Narrow" w:cs="Tahoma"/>
          <w:kern w:val="1"/>
          <w:sz w:val="24"/>
          <w:szCs w:val="24"/>
          <w:lang w:eastAsia="ar-SA"/>
        </w:rPr>
        <w:t xml:space="preserve"> igen szavazattal, ellenszavazat és  tartózkodás nélkül az alábbi határozatot hozta:</w:t>
      </w:r>
    </w:p>
    <w:p w:rsidR="006E205A" w:rsidRPr="00E84BE9" w:rsidRDefault="006E205A" w:rsidP="006E205A">
      <w:pPr>
        <w:suppressAutoHyphens/>
        <w:spacing w:after="0" w:line="240" w:lineRule="auto"/>
        <w:ind w:left="315"/>
        <w:rPr>
          <w:rFonts w:ascii="Arial Narrow" w:eastAsia="Times New Roman" w:hAnsi="Arial Narrow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6E205A" w:rsidRPr="00E84BE9" w:rsidRDefault="006E205A" w:rsidP="006E205A">
      <w:pPr>
        <w:suppressAutoHyphens/>
        <w:autoSpaceDE w:val="0"/>
        <w:spacing w:after="0" w:line="240" w:lineRule="auto"/>
        <w:ind w:left="1134" w:right="567"/>
        <w:jc w:val="center"/>
        <w:rPr>
          <w:rFonts w:ascii="Arial Narrow" w:eastAsia="Times New Roman" w:hAnsi="Arial Narrow" w:cs="Times New Roman"/>
          <w:b/>
          <w:color w:val="000000"/>
          <w:kern w:val="1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Nagybörzsöny </w:t>
      </w:r>
      <w:r w:rsidRPr="00E84BE9">
        <w:rPr>
          <w:rFonts w:ascii="Arial Narrow" w:eastAsia="Times New Roman" w:hAnsi="Arial Narrow" w:cs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 Község Önkormányzat Képviselő-testületének</w:t>
      </w:r>
    </w:p>
    <w:p w:rsidR="006E205A" w:rsidRPr="00E84BE9" w:rsidRDefault="006E205A" w:rsidP="006E205A">
      <w:pPr>
        <w:suppressAutoHyphens/>
        <w:autoSpaceDE w:val="0"/>
        <w:spacing w:after="0" w:line="240" w:lineRule="auto"/>
        <w:ind w:left="1134" w:right="567"/>
        <w:jc w:val="center"/>
        <w:rPr>
          <w:rFonts w:ascii="Arial Narrow" w:eastAsia="Times New Roman" w:hAnsi="Arial Narrow" w:cs="Tahoma"/>
          <w:b/>
          <w:bCs/>
          <w:color w:val="000000"/>
          <w:kern w:val="1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70/2015./</w:t>
      </w:r>
      <w:proofErr w:type="spellStart"/>
      <w:r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XI.19</w:t>
      </w:r>
      <w:proofErr w:type="spellEnd"/>
      <w:r w:rsidRPr="00E84BE9"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./sz</w:t>
      </w:r>
      <w:r w:rsidRPr="00E84BE9">
        <w:rPr>
          <w:rFonts w:ascii="Arial Narrow" w:eastAsia="Times New Roman" w:hAnsi="Arial Narrow" w:cs="Tahoma"/>
          <w:b/>
          <w:bCs/>
          <w:color w:val="000000"/>
          <w:kern w:val="1"/>
          <w:sz w:val="24"/>
          <w:szCs w:val="24"/>
          <w:u w:val="single"/>
          <w:lang w:eastAsia="ar-SA"/>
        </w:rPr>
        <w:t>. határozata:</w:t>
      </w: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Nagybörzsöny</w:t>
      </w: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Község Önkormányzata  a Magyarország 2015. évi központi költségvetéséről szóló 2014. évi C. törvény 3. melléklet I. 7. pont és a </w:t>
      </w:r>
      <w:proofErr w:type="spellStart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III</w:t>
      </w:r>
      <w:proofErr w:type="spellEnd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. 4. pont szerint kiirt  települési önkormányzatok rendkívüli önkormányzati költségvetési támogatására a működőképességének megőrzése, valamint feladatainak ellátását veszélyeztető helyzet elhárítása érdekében   pályázatot nyújt be  </w:t>
      </w:r>
      <w:r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2.125</w:t>
      </w: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.000,- Ft összegre.</w:t>
      </w: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A képviselő-testület az </w:t>
      </w:r>
      <w:proofErr w:type="spellStart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Avr</w:t>
      </w:r>
      <w:proofErr w:type="spellEnd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. 75. § (2) bekezdése alapján nyilatkozik, hogy </w:t>
      </w: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a.) a támogatási igényben foglalt adatok, információk és dokumentumok teljes körűek, valósak és hitelesek, </w:t>
      </w:r>
      <w:proofErr w:type="spellStart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tárgybani</w:t>
      </w:r>
      <w:proofErr w:type="spellEnd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támogatási igényt korábban nem nyújtott be,</w:t>
      </w: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</w:p>
    <w:p w:rsidR="006E205A" w:rsidRPr="00E84BE9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b.) nem áll jogerős végzéssel elrendelt végelszámolás, felszámolás alatt, ellene jogerős végzéssel elrendelt csődeljárás, vagy egyéb, a megszüntetésre irányuló, a jogszabályba meghatározott eljárás nincs folyamatban, </w:t>
      </w:r>
    </w:p>
    <w:p w:rsidR="006E205A" w:rsidRPr="00E84BE9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c.) saját forrás rendelkezésre áll,</w:t>
      </w:r>
    </w:p>
    <w:p w:rsidR="006E205A" w:rsidRPr="00E84BE9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d.) megfelel az Áht. 50. §</w:t>
      </w:r>
      <w:proofErr w:type="spellStart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-ában</w:t>
      </w:r>
      <w:proofErr w:type="spellEnd"/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meghatározott követelményeknek,</w:t>
      </w:r>
    </w:p>
    <w:p w:rsidR="006E205A" w:rsidRPr="00E84BE9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e.) nem áll fen harmadik személy irányában olyan kötelezettsége, amely a költségvetési támogatás céljának megvalósulását meghiúsítja,</w:t>
      </w:r>
    </w:p>
    <w:p w:rsidR="006E205A" w:rsidRPr="00E84BE9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f.) a támogató által előirt biztosítékokat rendelkezésre bocsájtja, </w:t>
      </w:r>
    </w:p>
    <w:p w:rsidR="006E205A" w:rsidRPr="00E84BE9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g.) a költségvetési támogatás tekintetében adólevonási joggal nem rendelkezik,</w:t>
      </w:r>
    </w:p>
    <w:p w:rsidR="006E205A" w:rsidRDefault="006E205A" w:rsidP="006E205A">
      <w:pPr>
        <w:suppressAutoHyphens/>
        <w:spacing w:after="0" w:line="36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E84BE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h.) a támogatott tevékenység hatósági engedélyhez nem kötött.</w:t>
      </w:r>
    </w:p>
    <w:p w:rsidR="006E205A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</w:p>
    <w:p w:rsidR="006E205A" w:rsidRPr="00E84BE9" w:rsidRDefault="006E205A" w:rsidP="006E205A">
      <w:pPr>
        <w:suppressAutoHyphens/>
        <w:spacing w:after="0" w:line="240" w:lineRule="auto"/>
        <w:ind w:left="1134" w:right="567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6E205A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Felelős:</w:t>
      </w:r>
      <w:r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Polgármester </w:t>
      </w:r>
    </w:p>
    <w:p w:rsidR="004932D2" w:rsidRDefault="004932D2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</w:p>
    <w:p w:rsidR="0026683B" w:rsidRDefault="0026683B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</w:p>
    <w:p w:rsidR="0026683B" w:rsidRDefault="0026683B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</w:p>
    <w:p w:rsidR="0026683B" w:rsidRDefault="0026683B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</w:p>
    <w:p w:rsidR="004932D2" w:rsidRDefault="004932D2" w:rsidP="00756AD4">
      <w:pPr>
        <w:tabs>
          <w:tab w:val="center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Mivel több hozzászólás és javaslat nem volt, a Polgármester megköszöni az ülésen való részvételt és az ülést bezárja.</w:t>
      </w:r>
    </w:p>
    <w:p w:rsidR="004932D2" w:rsidRDefault="004932D2" w:rsidP="004932D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  </w:t>
      </w:r>
      <w:proofErr w:type="spellStart"/>
      <w:r>
        <w:rPr>
          <w:rFonts w:ascii="Arial Narrow" w:hAnsi="Arial Narrow"/>
          <w:sz w:val="24"/>
          <w:szCs w:val="24"/>
        </w:rPr>
        <w:t>Kmf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4932D2" w:rsidRPr="004932D2" w:rsidRDefault="004932D2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932D2" w:rsidRPr="004932D2" w:rsidRDefault="004932D2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932D2">
        <w:rPr>
          <w:rFonts w:ascii="Arial Narrow" w:hAnsi="Arial Narrow"/>
          <w:b/>
          <w:sz w:val="24"/>
          <w:szCs w:val="24"/>
        </w:rPr>
        <w:tab/>
        <w:t>Antal Gyuláné</w:t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proofErr w:type="spellStart"/>
      <w:r w:rsidRPr="004932D2">
        <w:rPr>
          <w:rFonts w:ascii="Arial Narrow" w:hAnsi="Arial Narrow"/>
          <w:b/>
          <w:sz w:val="24"/>
          <w:szCs w:val="24"/>
        </w:rPr>
        <w:t>Granát</w:t>
      </w:r>
      <w:proofErr w:type="spellEnd"/>
      <w:r w:rsidRPr="004932D2">
        <w:rPr>
          <w:rFonts w:ascii="Arial Narrow" w:hAnsi="Arial Narrow"/>
          <w:b/>
          <w:sz w:val="24"/>
          <w:szCs w:val="24"/>
        </w:rPr>
        <w:t xml:space="preserve"> Bernadett</w:t>
      </w:r>
    </w:p>
    <w:p w:rsidR="00F514E6" w:rsidRDefault="004932D2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932D2">
        <w:rPr>
          <w:rFonts w:ascii="Arial Narrow" w:hAnsi="Arial Narrow"/>
          <w:b/>
          <w:sz w:val="24"/>
          <w:szCs w:val="24"/>
        </w:rPr>
        <w:t xml:space="preserve">      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4932D2">
        <w:rPr>
          <w:rFonts w:ascii="Arial Narrow" w:hAnsi="Arial Narrow"/>
          <w:b/>
          <w:sz w:val="24"/>
          <w:szCs w:val="24"/>
        </w:rPr>
        <w:t xml:space="preserve"> polgármester </w:t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</w:r>
      <w:r w:rsidRPr="004932D2">
        <w:rPr>
          <w:rFonts w:ascii="Arial Narrow" w:hAnsi="Arial Narrow"/>
          <w:b/>
          <w:sz w:val="24"/>
          <w:szCs w:val="24"/>
        </w:rPr>
        <w:tab/>
        <w:t xml:space="preserve">       jegyző </w:t>
      </w:r>
    </w:p>
    <w:p w:rsidR="006E205A" w:rsidRDefault="006E205A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6683B" w:rsidRDefault="0026683B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6683B" w:rsidRDefault="0026683B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1756DE" w:rsidRDefault="001756DE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E205A" w:rsidRPr="004932D2" w:rsidRDefault="006E205A" w:rsidP="004932D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514E6" w:rsidRDefault="00F514E6" w:rsidP="00F514E6">
      <w:pPr>
        <w:pStyle w:val="Cmsor1"/>
        <w:numPr>
          <w:ilvl w:val="0"/>
          <w:numId w:val="2"/>
        </w:numPr>
        <w:tabs>
          <w:tab w:val="left" w:pos="0"/>
        </w:tabs>
        <w:rPr>
          <w:rFonts w:ascii="Arial Narrow" w:eastAsia="Times New Roman" w:hAnsi="Arial Narrow" w:cs="Century"/>
          <w:b/>
          <w:bCs/>
          <w:sz w:val="24"/>
          <w:lang w:eastAsia="ar-SA"/>
        </w:rPr>
      </w:pPr>
      <w:r>
        <w:rPr>
          <w:rFonts w:ascii="Arial Narrow" w:eastAsia="Times New Roman" w:hAnsi="Arial Narrow" w:cs="Century"/>
          <w:b/>
          <w:bCs/>
          <w:sz w:val="24"/>
          <w:lang w:eastAsia="ar-SA"/>
        </w:rPr>
        <w:lastRenderedPageBreak/>
        <w:t>Nagybörzsöny  Község Polgármesterétől</w:t>
      </w:r>
    </w:p>
    <w:p w:rsidR="00F514E6" w:rsidRDefault="00F514E6" w:rsidP="00F514E6">
      <w:pPr>
        <w:rPr>
          <w:rFonts w:ascii="Arial Narrow" w:eastAsia="Times New Roman" w:hAnsi="Arial Narrow" w:cs="Century"/>
          <w:b/>
          <w:bCs/>
          <w:lang w:eastAsia="ar-SA"/>
        </w:rPr>
      </w:pPr>
      <w:r>
        <w:rPr>
          <w:rFonts w:ascii="Arial Narrow" w:eastAsia="Times New Roman" w:hAnsi="Arial Narrow" w:cs="Century"/>
          <w:b/>
          <w:bCs/>
          <w:lang w:eastAsia="ar-SA"/>
        </w:rPr>
        <w:t>2634 Nagybörzsöny, Rákóczi u. 2.</w:t>
      </w:r>
    </w:p>
    <w:p w:rsidR="00F514E6" w:rsidRDefault="00F514E6" w:rsidP="00F514E6">
      <w:pPr>
        <w:rPr>
          <w:rFonts w:ascii="Arial Narrow" w:hAnsi="Arial Narrow" w:cs="Century"/>
          <w:sz w:val="21"/>
          <w:szCs w:val="21"/>
        </w:rPr>
      </w:pPr>
      <w:r>
        <w:rPr>
          <w:rFonts w:ascii="Arial Narrow" w:hAnsi="Arial Narrow" w:cs="Century"/>
          <w:sz w:val="21"/>
          <w:szCs w:val="21"/>
        </w:rPr>
        <w:t xml:space="preserve">___________________________________________ </w:t>
      </w:r>
    </w:p>
    <w:p w:rsidR="00F514E6" w:rsidRDefault="00F514E6" w:rsidP="00F514E6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F514E6" w:rsidRDefault="00F514E6" w:rsidP="00F514E6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___________________________________________  </w:t>
      </w:r>
    </w:p>
    <w:p w:rsidR="00F514E6" w:rsidRDefault="00F514E6" w:rsidP="00F514E6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részére </w:t>
      </w:r>
    </w:p>
    <w:p w:rsidR="00F514E6" w:rsidRDefault="00F514E6" w:rsidP="00F514E6">
      <w:pPr>
        <w:rPr>
          <w:rFonts w:ascii="Arial Narrow" w:eastAsia="Times New Roman" w:hAnsi="Arial Narrow" w:cs="Arial Black"/>
          <w:b/>
          <w:bCs/>
          <w:lang w:eastAsia="ar-SA"/>
        </w:rPr>
      </w:pPr>
    </w:p>
    <w:p w:rsidR="00F514E6" w:rsidRDefault="00F514E6" w:rsidP="00F514E6">
      <w:pPr>
        <w:pStyle w:val="Cmsor2"/>
        <w:numPr>
          <w:ilvl w:val="1"/>
          <w:numId w:val="2"/>
        </w:numPr>
        <w:tabs>
          <w:tab w:val="left" w:pos="0"/>
        </w:tabs>
        <w:rPr>
          <w:rFonts w:ascii="Arial Narrow" w:eastAsia="Times New Roman" w:hAnsi="Arial Narrow" w:cs="Arial Black"/>
          <w:sz w:val="28"/>
          <w:szCs w:val="28"/>
          <w:lang w:eastAsia="ar-SA"/>
        </w:rPr>
      </w:pPr>
      <w:r>
        <w:rPr>
          <w:rFonts w:ascii="Arial Narrow" w:eastAsia="Times New Roman" w:hAnsi="Arial Narrow" w:cs="Arial Black"/>
          <w:sz w:val="28"/>
          <w:szCs w:val="28"/>
          <w:lang w:eastAsia="ar-SA"/>
        </w:rPr>
        <w:t>M E G H Í V Ó</w:t>
      </w:r>
    </w:p>
    <w:p w:rsidR="00F514E6" w:rsidRPr="0019183A" w:rsidRDefault="00F514E6" w:rsidP="00E01E4D">
      <w:pPr>
        <w:tabs>
          <w:tab w:val="left" w:pos="0"/>
        </w:tabs>
        <w:rPr>
          <w:rFonts w:ascii="Arial Narrow" w:eastAsia="Times New Roman" w:hAnsi="Arial Narrow" w:cs="Arial Narrow"/>
          <w:lang w:eastAsia="ar-SA"/>
        </w:rPr>
      </w:pPr>
    </w:p>
    <w:p w:rsidR="00F514E6" w:rsidRPr="00E01E4D" w:rsidRDefault="00F514E6" w:rsidP="00E01E4D">
      <w:pPr>
        <w:pStyle w:val="Cmsor1"/>
        <w:numPr>
          <w:ilvl w:val="0"/>
          <w:numId w:val="2"/>
        </w:num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sz w:val="24"/>
          <w:lang w:eastAsia="ar-SA"/>
        </w:rPr>
      </w:pPr>
      <w:r w:rsidRPr="0019183A">
        <w:rPr>
          <w:rFonts w:ascii="Arial Narrow" w:eastAsia="Times New Roman" w:hAnsi="Arial Narrow" w:cs="Arial Narrow"/>
          <w:b/>
          <w:bCs/>
          <w:sz w:val="24"/>
          <w:lang w:eastAsia="ar-SA"/>
        </w:rPr>
        <w:t>Tisztelettel meghívom Képviselőtársamat</w:t>
      </w:r>
    </w:p>
    <w:p w:rsidR="00F514E6" w:rsidRPr="0019183A" w:rsidRDefault="00F514E6" w:rsidP="00E01E4D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>2015. november 19-én (csütörtök</w:t>
      </w:r>
      <w:r w:rsidRPr="005D3AD4">
        <w:rPr>
          <w:rFonts w:ascii="Arial Narrow" w:eastAsia="Times New Roman" w:hAnsi="Arial Narrow" w:cs="Arial Narrow"/>
          <w:b/>
          <w:bCs/>
          <w:u w:val="single"/>
          <w:lang w:eastAsia="ar-SA"/>
        </w:rPr>
        <w:t>) 15</w:t>
      </w: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>,0</w:t>
      </w:r>
      <w:r w:rsidRPr="005D3AD4">
        <w:rPr>
          <w:rFonts w:ascii="Arial Narrow" w:eastAsia="Times New Roman" w:hAnsi="Arial Narrow" w:cs="Arial Narrow"/>
          <w:b/>
          <w:bCs/>
          <w:u w:val="single"/>
          <w:lang w:eastAsia="ar-SA"/>
        </w:rPr>
        <w:t>0 órai</w:t>
      </w:r>
      <w:r w:rsidRPr="0019183A"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 kezdettel tartandó</w:t>
      </w:r>
    </w:p>
    <w:p w:rsidR="00F514E6" w:rsidRPr="00F514E6" w:rsidRDefault="00F514E6" w:rsidP="00F514E6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>képviselő-testületi  ülésre</w:t>
      </w:r>
    </w:p>
    <w:p w:rsidR="00F514E6" w:rsidRPr="00E01E4D" w:rsidRDefault="00F514E6" w:rsidP="00E01E4D">
      <w:pPr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 w:rsidRPr="0019183A">
        <w:rPr>
          <w:rFonts w:ascii="Arial Narrow" w:eastAsia="Times New Roman" w:hAnsi="Arial Narrow" w:cs="Arial Narrow"/>
          <w:b/>
          <w:bCs/>
          <w:u w:val="single"/>
          <w:lang w:eastAsia="ar-SA"/>
        </w:rPr>
        <w:t>Az ülés h</w:t>
      </w:r>
      <w:r w:rsidR="00E01E4D">
        <w:rPr>
          <w:rFonts w:ascii="Arial Narrow" w:eastAsia="Times New Roman" w:hAnsi="Arial Narrow" w:cs="Arial Narrow"/>
          <w:b/>
          <w:bCs/>
          <w:u w:val="single"/>
          <w:lang w:eastAsia="ar-SA"/>
        </w:rPr>
        <w:t>elye:  Községháza, Nagybörzsöny</w:t>
      </w:r>
    </w:p>
    <w:p w:rsidR="00F514E6" w:rsidRPr="0019183A" w:rsidRDefault="00F514E6" w:rsidP="00E01E4D">
      <w:pPr>
        <w:jc w:val="center"/>
        <w:rPr>
          <w:rFonts w:ascii="Arial Narrow" w:hAnsi="Arial Narrow" w:cs="Arial Narrow"/>
          <w:b/>
          <w:bCs/>
          <w:u w:val="single"/>
        </w:rPr>
      </w:pPr>
      <w:r w:rsidRPr="0019183A">
        <w:rPr>
          <w:rFonts w:ascii="Arial Narrow" w:eastAsia="Arial Narrow" w:hAnsi="Arial Narrow" w:cs="Arial Narrow"/>
          <w:b/>
          <w:bCs/>
        </w:rPr>
        <w:t xml:space="preserve">          </w:t>
      </w:r>
      <w:r w:rsidRPr="0019183A">
        <w:rPr>
          <w:rFonts w:ascii="Arial Narrow" w:hAnsi="Arial Narrow" w:cs="Arial Narrow"/>
          <w:b/>
          <w:bCs/>
          <w:u w:val="single"/>
        </w:rPr>
        <w:t>Napirend:</w:t>
      </w:r>
    </w:p>
    <w:p w:rsidR="00F514E6" w:rsidRDefault="00F514E6" w:rsidP="00F514E6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1</w:t>
      </w: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.)  Pest megye önálló </w:t>
      </w:r>
      <w:proofErr w:type="spellStart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NUTS2-es</w:t>
      </w:r>
      <w:proofErr w:type="spellEnd"/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 régióvá válásának támogatása </w:t>
      </w:r>
    </w:p>
    <w:p w:rsidR="001756DE" w:rsidRDefault="00F514E6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2.) </w:t>
      </w:r>
      <w:r w:rsidR="001756DE"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Önkormányzati tulajdonú </w:t>
      </w:r>
      <w:r w:rsidR="001756DE"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Nagybörzsöny Önkormányzati </w:t>
      </w:r>
      <w:r w:rsidR="001756DE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Project Fejlesztési, Szállító és Szolgáltató Korlátolt </w:t>
      </w: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</w:t>
      </w:r>
    </w:p>
    <w:p w:rsidR="00F514E6" w:rsidRPr="001756DE" w:rsidRDefault="001756DE" w:rsidP="001756DE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     </w:t>
      </w:r>
      <w:r w:rsidRPr="00056F2C">
        <w:rPr>
          <w:rFonts w:ascii="Arial Narrow" w:eastAsia="Times New Roman" w:hAnsi="Arial Narrow" w:cs="Times New Roman"/>
          <w:b/>
          <w:bCs/>
          <w:color w:val="000000"/>
          <w:kern w:val="32"/>
          <w:sz w:val="24"/>
          <w:szCs w:val="24"/>
          <w:lang w:eastAsia="hu-HU"/>
        </w:rPr>
        <w:t xml:space="preserve">Felelősségű Társaság </w:t>
      </w:r>
      <w:r w:rsidRPr="00056F2C">
        <w:rPr>
          <w:rFonts w:ascii="Arial Narrow" w:eastAsia="Times New Roman" w:hAnsi="Arial Narrow" w:cs="Times New Roman"/>
          <w:b/>
          <w:bCs/>
          <w:kern w:val="32"/>
          <w:sz w:val="24"/>
          <w:szCs w:val="24"/>
        </w:rPr>
        <w:t xml:space="preserve"> végelszámolására vonatkozó döntés</w:t>
      </w:r>
    </w:p>
    <w:p w:rsidR="00F514E6" w:rsidRDefault="00F514E6" w:rsidP="00F514E6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 w:rsidRPr="007940F5"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>3.)  Idősek Otthona -  társulás létrehozása</w:t>
      </w: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, Alapító Okirat elfogadása </w:t>
      </w:r>
    </w:p>
    <w:p w:rsidR="00F514E6" w:rsidRPr="004932D2" w:rsidRDefault="00F514E6" w:rsidP="00F514E6">
      <w:pPr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</w:rPr>
        <w:t xml:space="preserve">4.) </w:t>
      </w:r>
      <w:r w:rsidRPr="002C56AE">
        <w:rPr>
          <w:rFonts w:ascii="Arial Narrow" w:hAnsi="Arial Narrow"/>
          <w:b/>
          <w:sz w:val="23"/>
          <w:szCs w:val="23"/>
        </w:rPr>
        <w:t xml:space="preserve">Nagybörzsöny, 814/7 hrsz. alatti idősek otthona udvarán </w:t>
      </w:r>
      <w:r>
        <w:rPr>
          <w:rFonts w:ascii="Arial Narrow" w:hAnsi="Arial Narrow"/>
          <w:b/>
          <w:sz w:val="23"/>
          <w:szCs w:val="23"/>
        </w:rPr>
        <w:t xml:space="preserve"> </w:t>
      </w:r>
    </w:p>
    <w:p w:rsidR="00F514E6" w:rsidRDefault="00F514E6" w:rsidP="00F514E6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</w:t>
      </w:r>
      <w:r w:rsidRPr="002C56AE">
        <w:rPr>
          <w:rFonts w:ascii="Arial Narrow" w:hAnsi="Arial Narrow"/>
          <w:b/>
          <w:sz w:val="23"/>
          <w:szCs w:val="23"/>
        </w:rPr>
        <w:t>bekövetkezett pinceomlás veszély-elhárítási munkái</w:t>
      </w:r>
      <w:r>
        <w:rPr>
          <w:rFonts w:ascii="Arial Narrow" w:hAnsi="Arial Narrow"/>
          <w:b/>
          <w:sz w:val="23"/>
          <w:szCs w:val="23"/>
        </w:rPr>
        <w:t>ra</w:t>
      </w:r>
    </w:p>
    <w:p w:rsidR="00F514E6" w:rsidRDefault="00F514E6" w:rsidP="00F514E6">
      <w:pPr>
        <w:pStyle w:val="Szvegtrzsbehzssal"/>
        <w:ind w:left="0" w:right="-2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vis maior pályázat benyújtása</w:t>
      </w:r>
    </w:p>
    <w:p w:rsidR="00E01E4D" w:rsidRPr="00E84BE9" w:rsidRDefault="00E01E4D" w:rsidP="00E01E4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hAnsi="Arial Narrow"/>
          <w:b/>
          <w:sz w:val="23"/>
          <w:szCs w:val="23"/>
        </w:rPr>
        <w:t xml:space="preserve">5.) </w:t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Települési önkormányzatok rendkívüli önkormányzati </w:t>
      </w:r>
    </w:p>
    <w:p w:rsidR="00E01E4D" w:rsidRPr="00E84BE9" w:rsidRDefault="00E01E4D" w:rsidP="00E01E4D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</w:pPr>
      <w:r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 xml:space="preserve">     </w:t>
      </w:r>
      <w:r w:rsidRPr="00E84BE9">
        <w:rPr>
          <w:rFonts w:ascii="Arial Narrow" w:eastAsia="Lucida Sans Unicode" w:hAnsi="Arial Narrow" w:cs="Mangal"/>
          <w:b/>
          <w:kern w:val="3"/>
          <w:sz w:val="24"/>
          <w:szCs w:val="24"/>
          <w:lang w:eastAsia="zh-CN" w:bidi="hi-IN"/>
        </w:rPr>
        <w:t>költségvetési támogatására pályázat benyújtása</w:t>
      </w:r>
    </w:p>
    <w:p w:rsidR="00F514E6" w:rsidRPr="007940F5" w:rsidRDefault="00F514E6" w:rsidP="00F514E6">
      <w:pPr>
        <w:spacing w:after="120" w:line="240" w:lineRule="auto"/>
        <w:rPr>
          <w:rFonts w:ascii="Arial Narrow" w:hAnsi="Arial Narrow" w:cs="Arial Narrow"/>
          <w:b/>
          <w:sz w:val="24"/>
          <w:szCs w:val="24"/>
        </w:rPr>
      </w:pPr>
    </w:p>
    <w:p w:rsidR="00F514E6" w:rsidRPr="007940F5" w:rsidRDefault="00E01E4D" w:rsidP="00F514E6">
      <w:pPr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     1-5</w:t>
      </w:r>
      <w:r w:rsidR="00F514E6" w:rsidRPr="007940F5">
        <w:rPr>
          <w:rFonts w:ascii="Arial Narrow" w:hAnsi="Arial Narrow" w:cs="Arial Narrow"/>
          <w:b/>
          <w:sz w:val="24"/>
          <w:szCs w:val="24"/>
        </w:rPr>
        <w:t xml:space="preserve">.) Napirendi pont  előterjesztője:  </w:t>
      </w:r>
      <w:r w:rsidR="00F514E6">
        <w:rPr>
          <w:rFonts w:ascii="Arial Narrow" w:hAnsi="Arial Narrow" w:cs="Arial Narrow"/>
          <w:b/>
          <w:sz w:val="24"/>
          <w:szCs w:val="24"/>
        </w:rPr>
        <w:t>Antal Gyuláné</w:t>
      </w:r>
      <w:r w:rsidR="00F514E6" w:rsidRPr="007940F5">
        <w:rPr>
          <w:rFonts w:ascii="Arial Narrow" w:hAnsi="Arial Narrow" w:cs="Arial Narrow"/>
          <w:b/>
          <w:sz w:val="24"/>
          <w:szCs w:val="24"/>
        </w:rPr>
        <w:t xml:space="preserve"> polgármester </w:t>
      </w:r>
    </w:p>
    <w:p w:rsidR="00F514E6" w:rsidRPr="00F514E6" w:rsidRDefault="00F514E6" w:rsidP="00F514E6">
      <w:pPr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 w:rsidRPr="007940F5">
        <w:rPr>
          <w:rFonts w:ascii="Arial Narrow" w:hAnsi="Arial Narrow" w:cs="Arial Narrow"/>
          <w:b/>
          <w:sz w:val="24"/>
          <w:szCs w:val="24"/>
        </w:rPr>
        <w:tab/>
      </w:r>
      <w:r w:rsidRPr="007940F5">
        <w:rPr>
          <w:rFonts w:ascii="Arial Narrow" w:hAnsi="Arial Narrow" w:cs="Arial Narrow"/>
          <w:b/>
          <w:sz w:val="24"/>
          <w:szCs w:val="24"/>
        </w:rPr>
        <w:tab/>
      </w:r>
      <w:r w:rsidRPr="007940F5">
        <w:rPr>
          <w:rFonts w:ascii="Arial Narrow" w:hAnsi="Arial Narrow" w:cs="Arial Narrow"/>
          <w:b/>
          <w:sz w:val="24"/>
          <w:szCs w:val="24"/>
        </w:rPr>
        <w:tab/>
      </w:r>
      <w:r w:rsidRPr="007940F5">
        <w:rPr>
          <w:rFonts w:ascii="Arial Narrow" w:hAnsi="Arial Narrow" w:cs="Arial Narrow"/>
          <w:b/>
          <w:sz w:val="24"/>
          <w:szCs w:val="24"/>
        </w:rPr>
        <w:tab/>
        <w:t xml:space="preserve">    </w:t>
      </w:r>
    </w:p>
    <w:p w:rsidR="00F514E6" w:rsidRDefault="00F514E6" w:rsidP="00F514E6">
      <w:pPr>
        <w:jc w:val="both"/>
        <w:rPr>
          <w:rFonts w:ascii="Arial Narrow" w:hAnsi="Arial Narrow" w:cs="Arial Narrow"/>
        </w:rPr>
      </w:pPr>
    </w:p>
    <w:p w:rsidR="00F514E6" w:rsidRDefault="00F514E6" w:rsidP="00F514E6">
      <w:pPr>
        <w:jc w:val="both"/>
        <w:rPr>
          <w:rFonts w:ascii="Arial Narrow" w:hAnsi="Arial Narrow" w:cs="Arial Narrow"/>
          <w:b/>
        </w:rPr>
      </w:pPr>
      <w:r w:rsidRPr="005D3AD4">
        <w:rPr>
          <w:rFonts w:ascii="Arial Narrow" w:hAnsi="Arial Narrow" w:cs="Arial Narrow"/>
          <w:b/>
        </w:rPr>
        <w:t>N</w:t>
      </w:r>
      <w:r>
        <w:rPr>
          <w:rFonts w:ascii="Arial Narrow" w:hAnsi="Arial Narrow" w:cs="Arial Narrow"/>
          <w:b/>
        </w:rPr>
        <w:t>agybörzsö</w:t>
      </w:r>
      <w:r w:rsidR="000A4BB7">
        <w:rPr>
          <w:rFonts w:ascii="Arial Narrow" w:hAnsi="Arial Narrow" w:cs="Arial Narrow"/>
          <w:b/>
        </w:rPr>
        <w:t>ny, 2015. november 12</w:t>
      </w:r>
      <w:r w:rsidRPr="005D3AD4">
        <w:rPr>
          <w:rFonts w:ascii="Arial Narrow" w:hAnsi="Arial Narrow" w:cs="Arial Narrow"/>
          <w:b/>
        </w:rPr>
        <w:t>.</w:t>
      </w:r>
    </w:p>
    <w:p w:rsidR="006E205A" w:rsidRPr="00E01E4D" w:rsidRDefault="006E205A" w:rsidP="00F514E6">
      <w:pPr>
        <w:jc w:val="both"/>
        <w:rPr>
          <w:rFonts w:ascii="Arial Narrow" w:hAnsi="Arial Narrow" w:cs="Arial Narrow"/>
          <w:b/>
        </w:rPr>
      </w:pPr>
    </w:p>
    <w:p w:rsidR="00F514E6" w:rsidRDefault="00F514E6" w:rsidP="00F514E6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Arial Narrow" w:hAnsi="Arial Narrow" w:cs="Arial Narrow"/>
          <w:lang w:eastAsia="ar-SA"/>
        </w:rPr>
        <w:t xml:space="preserve"> </w:t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  <w:t xml:space="preserve">          </w:t>
      </w:r>
      <w:r>
        <w:rPr>
          <w:rFonts w:ascii="Arial Narrow" w:eastAsia="Times New Roman" w:hAnsi="Arial Narrow" w:cs="Arial Narrow"/>
          <w:b/>
          <w:bCs/>
          <w:lang w:eastAsia="ar-SA"/>
        </w:rPr>
        <w:t xml:space="preserve">   Tisztelettel:</w:t>
      </w:r>
    </w:p>
    <w:p w:rsidR="00F514E6" w:rsidRDefault="00F514E6" w:rsidP="00F514E6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</w:p>
    <w:p w:rsidR="006E205A" w:rsidRDefault="006E205A" w:rsidP="00F514E6">
      <w:pPr>
        <w:rPr>
          <w:rFonts w:ascii="Arial Narrow" w:eastAsia="Times New Roman" w:hAnsi="Arial Narrow" w:cs="Arial Narrow"/>
          <w:lang w:eastAsia="ar-SA"/>
        </w:rPr>
      </w:pPr>
    </w:p>
    <w:p w:rsidR="006E205A" w:rsidRDefault="006E205A" w:rsidP="00F514E6">
      <w:pPr>
        <w:rPr>
          <w:rFonts w:ascii="Arial Narrow" w:eastAsia="Times New Roman" w:hAnsi="Arial Narrow" w:cs="Arial Narrow"/>
          <w:lang w:eastAsia="ar-SA"/>
        </w:rPr>
      </w:pPr>
    </w:p>
    <w:p w:rsidR="00F514E6" w:rsidRDefault="00F514E6" w:rsidP="000A4BB7">
      <w:pPr>
        <w:spacing w:after="0" w:line="240" w:lineRule="auto"/>
        <w:rPr>
          <w:rFonts w:ascii="Arial Narrow" w:eastAsia="Times New Roman" w:hAnsi="Arial Narrow" w:cs="Arial Narrow"/>
          <w:lang w:eastAsia="ar-SA"/>
        </w:rPr>
      </w:pPr>
    </w:p>
    <w:p w:rsidR="00F514E6" w:rsidRDefault="00F514E6" w:rsidP="000A4BB7">
      <w:pPr>
        <w:spacing w:after="0" w:line="240" w:lineRule="auto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>Antal Gyuláné</w:t>
      </w:r>
    </w:p>
    <w:p w:rsidR="00F514E6" w:rsidRDefault="00F514E6" w:rsidP="000A4BB7">
      <w:pPr>
        <w:spacing w:after="0" w:line="240" w:lineRule="auto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  <w:t xml:space="preserve"> polgármester </w:t>
      </w:r>
    </w:p>
    <w:p w:rsidR="00756AD4" w:rsidRPr="004932D2" w:rsidRDefault="00756AD4" w:rsidP="004932D2">
      <w:pPr>
        <w:tabs>
          <w:tab w:val="center" w:pos="6804"/>
        </w:tabs>
        <w:spacing w:after="0" w:line="240" w:lineRule="auto"/>
        <w:rPr>
          <w:b/>
          <w:sz w:val="23"/>
          <w:szCs w:val="23"/>
        </w:rPr>
      </w:pPr>
    </w:p>
    <w:p w:rsidR="00EA25F2" w:rsidRDefault="00EA25F2" w:rsidP="007940F5">
      <w:pPr>
        <w:ind w:left="3828"/>
        <w:jc w:val="both"/>
      </w:pPr>
    </w:p>
    <w:sectPr w:rsidR="00EA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F95DA4"/>
    <w:multiLevelType w:val="hybridMultilevel"/>
    <w:tmpl w:val="64428CCA"/>
    <w:lvl w:ilvl="0" w:tplc="040E0005">
      <w:start w:val="1"/>
      <w:numFmt w:val="bullet"/>
      <w:pStyle w:val="Cmsor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pStyle w:val="Cmsor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20"/>
    <w:rsid w:val="000A4BB7"/>
    <w:rsid w:val="001756DE"/>
    <w:rsid w:val="0026683B"/>
    <w:rsid w:val="00274B1A"/>
    <w:rsid w:val="002C56AE"/>
    <w:rsid w:val="003B5C20"/>
    <w:rsid w:val="004932D2"/>
    <w:rsid w:val="006E205A"/>
    <w:rsid w:val="00756AD4"/>
    <w:rsid w:val="007940F5"/>
    <w:rsid w:val="00D51E9B"/>
    <w:rsid w:val="00E01E4D"/>
    <w:rsid w:val="00EA25F2"/>
    <w:rsid w:val="00F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E976E-63A3-4897-BF21-6FDC200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514E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DejaVu Sans" w:hAnsi="Times New Roman" w:cs="Times New Roman"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F514E6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bCs/>
      <w:kern w:val="1"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D51E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51E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D51E9B"/>
    <w:pPr>
      <w:spacing w:after="0" w:line="240" w:lineRule="auto"/>
      <w:ind w:left="1412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D51E9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514E6"/>
    <w:rPr>
      <w:rFonts w:ascii="Times New Roman" w:eastAsia="DejaVu Sans" w:hAnsi="Times New Roman" w:cs="Times New Roman"/>
      <w:kern w:val="1"/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F514E6"/>
    <w:rPr>
      <w:rFonts w:ascii="Times New Roman" w:eastAsia="DejaVu Sans" w:hAnsi="Times New Roman" w:cs="Times New Roman"/>
      <w:b/>
      <w:bCs/>
      <w:kern w:val="1"/>
      <w:sz w:val="32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F514E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514E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1914</Words>
  <Characters>13214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12</cp:revision>
  <dcterms:created xsi:type="dcterms:W3CDTF">2015-12-01T07:23:00Z</dcterms:created>
  <dcterms:modified xsi:type="dcterms:W3CDTF">2015-12-02T09:55:00Z</dcterms:modified>
</cp:coreProperties>
</file>